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95134" w14:textId="1B8E47C9" w:rsidR="009D7BE3" w:rsidRPr="004F3AB0" w:rsidRDefault="009D7BE3" w:rsidP="009D7BE3">
      <w:pPr>
        <w:pStyle w:val="Title"/>
      </w:pPr>
      <w:bookmarkStart w:id="0" w:name="_Toc487031972"/>
      <w:r w:rsidRPr="004F3AB0">
        <w:t>memoQ Server CMS API</w:t>
      </w:r>
      <w:bookmarkEnd w:id="0"/>
    </w:p>
    <w:sdt>
      <w:sdtPr>
        <w:alias w:val="Subject"/>
        <w:id w:val="327889236"/>
        <w:placeholder>
          <w:docPart w:val="61BB6D4BBB6949F6837980177AF29CFA"/>
        </w:placeholder>
        <w:dataBinding w:prefixMappings="xmlns:ns0='http://purl.org/dc/elements/1.1/' xmlns:ns1='http://schemas.openxmlformats.org/package/2006/metadata/core-properties' " w:xpath="/ns1:coreProperties[1]/ns0:subject[1]" w:storeItemID="{6C3C8BC8-F283-45AE-878A-BAB7291924A1}"/>
        <w:text/>
      </w:sdtPr>
      <w:sdtEndPr/>
      <w:sdtContent>
        <w:p w14:paraId="682CFFE5" w14:textId="01841E9F" w:rsidR="009D7BE3" w:rsidRPr="004F3AB0" w:rsidRDefault="009D7BE3" w:rsidP="009D7BE3">
          <w:pPr>
            <w:pStyle w:val="Subtitle"/>
            <w:ind w:firstLine="0"/>
          </w:pPr>
          <w:r w:rsidRPr="004F3AB0">
            <w:t xml:space="preserve">API </w:t>
          </w:r>
          <w:r w:rsidR="00266F03">
            <w:t xml:space="preserve">and SDK </w:t>
          </w:r>
          <w:r w:rsidRPr="004F3AB0">
            <w:t>Documentation</w:t>
          </w:r>
        </w:p>
      </w:sdtContent>
    </w:sdt>
    <w:p w14:paraId="2161E363" w14:textId="77777777" w:rsidR="009D7BE3" w:rsidRPr="004F3AB0" w:rsidRDefault="009D7BE3" w:rsidP="009D7BE3">
      <w:pPr>
        <w:pStyle w:val="VersionHistoryHeading"/>
      </w:pPr>
      <w:bookmarkStart w:id="1" w:name="_Toc58945332"/>
      <w:r w:rsidRPr="004F3AB0">
        <w:t>Legal</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7517"/>
      </w:tblGrid>
      <w:tr w:rsidR="009D7BE3" w:rsidRPr="004F3AB0" w14:paraId="4299CB8C" w14:textId="77777777" w:rsidTr="009D7BE3">
        <w:tc>
          <w:tcPr>
            <w:tcW w:w="1510" w:type="dxa"/>
            <w:hideMark/>
          </w:tcPr>
          <w:p w14:paraId="435D15B8" w14:textId="398E616C" w:rsidR="009D7BE3" w:rsidRPr="004F3AB0" w:rsidRDefault="00B35F73">
            <w:pPr>
              <w:pStyle w:val="SmallNormal"/>
              <w:rPr>
                <w:b/>
              </w:rPr>
            </w:pPr>
            <w:r w:rsidRPr="004F3AB0">
              <w:rPr>
                <w:b/>
              </w:rPr>
              <w:t>Author</w:t>
            </w:r>
            <w:r w:rsidR="009D7BE3" w:rsidRPr="004F3AB0">
              <w:rPr>
                <w:b/>
              </w:rPr>
              <w:t>:</w:t>
            </w:r>
          </w:p>
        </w:tc>
        <w:tc>
          <w:tcPr>
            <w:tcW w:w="7517" w:type="dxa"/>
            <w:hideMark/>
          </w:tcPr>
          <w:p w14:paraId="65171BFE" w14:textId="25F83D2F" w:rsidR="009D7BE3" w:rsidRPr="004F3AB0" w:rsidRDefault="00B35F73">
            <w:pPr>
              <w:pStyle w:val="SmallNormal"/>
            </w:pPr>
            <w:r w:rsidRPr="004F3AB0">
              <w:t>memoQ Translation Technologies</w:t>
            </w:r>
            <w:r w:rsidR="009D7BE3" w:rsidRPr="004F3AB0">
              <w:t xml:space="preserve"> </w:t>
            </w:r>
          </w:p>
        </w:tc>
      </w:tr>
      <w:tr w:rsidR="009D7BE3" w:rsidRPr="004F3AB0" w14:paraId="5608930C" w14:textId="77777777" w:rsidTr="009D7BE3">
        <w:tc>
          <w:tcPr>
            <w:tcW w:w="1510" w:type="dxa"/>
            <w:hideMark/>
          </w:tcPr>
          <w:p w14:paraId="21227F65" w14:textId="77777777" w:rsidR="009D7BE3" w:rsidRPr="004F3AB0" w:rsidRDefault="009D7BE3">
            <w:pPr>
              <w:pStyle w:val="SmallNormal"/>
              <w:rPr>
                <w:rStyle w:val="Strong"/>
              </w:rPr>
            </w:pPr>
            <w:r w:rsidRPr="004F3AB0">
              <w:rPr>
                <w:rStyle w:val="Strong"/>
              </w:rPr>
              <w:t>Copyright notice:</w:t>
            </w:r>
          </w:p>
        </w:tc>
        <w:tc>
          <w:tcPr>
            <w:tcW w:w="7517" w:type="dxa"/>
            <w:hideMark/>
          </w:tcPr>
          <w:p w14:paraId="437E0EBF" w14:textId="5F4CACCE" w:rsidR="009D7BE3" w:rsidRPr="004F3AB0" w:rsidRDefault="009D7BE3">
            <w:pPr>
              <w:pStyle w:val="SmallNormal"/>
            </w:pPr>
            <w:r w:rsidRPr="004F3AB0">
              <w:t xml:space="preserve">Produced by (P) </w:t>
            </w:r>
            <w:r w:rsidR="00B35F73" w:rsidRPr="004F3AB0">
              <w:t>memoQ</w:t>
            </w:r>
            <w:r w:rsidR="00826161">
              <w:t xml:space="preserve"> Zrt</w:t>
            </w:r>
            <w:r w:rsidRPr="004F3AB0">
              <w:t xml:space="preserve">. This document is the intellectual property of </w:t>
            </w:r>
            <w:r w:rsidR="00B35F73" w:rsidRPr="004F3AB0">
              <w:t xml:space="preserve">memoQ </w:t>
            </w:r>
            <w:r w:rsidR="00826161">
              <w:t>Zrt</w:t>
            </w:r>
            <w:r w:rsidR="00B35F73" w:rsidRPr="004F3AB0">
              <w:t>.</w:t>
            </w:r>
            <w:r w:rsidRPr="004F3AB0">
              <w:t xml:space="preserve"> Reproduction of this document, either in whole or in parts, and including but not limited to analogue and electronic copying, distribution and storage is allowed only to the extent described by respective agreements or upon prior written permission issued by </w:t>
            </w:r>
            <w:r w:rsidR="00B35F73" w:rsidRPr="004F3AB0">
              <w:t>memoQ</w:t>
            </w:r>
            <w:r w:rsidRPr="004F3AB0">
              <w:t>.</w:t>
            </w:r>
          </w:p>
        </w:tc>
      </w:tr>
    </w:tbl>
    <w:p w14:paraId="21FE0F26" w14:textId="77777777" w:rsidR="009D7BE3" w:rsidRPr="004F3AB0" w:rsidRDefault="009D7BE3" w:rsidP="009D7BE3">
      <w:pPr>
        <w:pStyle w:val="VersionHistoryHeading"/>
      </w:pPr>
      <w:bookmarkStart w:id="2" w:name="_Toc58945333"/>
      <w:r w:rsidRPr="004F3AB0">
        <w:t>Document History</w:t>
      </w:r>
      <w:bookmarkEnd w:id="2"/>
    </w:p>
    <w:tbl>
      <w:tblPr>
        <w:tblStyle w:val="VersionHistoryTable"/>
        <w:tblW w:w="5003" w:type="pct"/>
        <w:tblInd w:w="-5" w:type="dxa"/>
        <w:tblLook w:val="0620" w:firstRow="1" w:lastRow="0" w:firstColumn="0" w:lastColumn="0" w:noHBand="1" w:noVBand="1"/>
      </w:tblPr>
      <w:tblGrid>
        <w:gridCol w:w="950"/>
        <w:gridCol w:w="1090"/>
        <w:gridCol w:w="1090"/>
        <w:gridCol w:w="1821"/>
        <w:gridCol w:w="4071"/>
      </w:tblGrid>
      <w:tr w:rsidR="00FA4C8C" w:rsidRPr="004F3AB0" w14:paraId="2D4C6CCA" w14:textId="77777777" w:rsidTr="00FA4C8C">
        <w:trPr>
          <w:cnfStyle w:val="100000000000" w:firstRow="1" w:lastRow="0" w:firstColumn="0" w:lastColumn="0" w:oddVBand="0" w:evenVBand="0" w:oddHBand="0" w:evenHBand="0" w:firstRowFirstColumn="0" w:firstRowLastColumn="0" w:lastRowFirstColumn="0" w:lastRowLastColumn="0"/>
        </w:trPr>
        <w:tc>
          <w:tcPr>
            <w:tcW w:w="526" w:type="pct"/>
            <w:hideMark/>
          </w:tcPr>
          <w:p w14:paraId="2A97EBD7" w14:textId="77777777" w:rsidR="00FA4C8C" w:rsidRPr="004F3AB0" w:rsidRDefault="00FA4C8C">
            <w:pPr>
              <w:pStyle w:val="VersionHistoryText"/>
            </w:pPr>
            <w:r w:rsidRPr="004F3AB0">
              <w:t>Version</w:t>
            </w:r>
          </w:p>
        </w:tc>
        <w:tc>
          <w:tcPr>
            <w:tcW w:w="604" w:type="pct"/>
          </w:tcPr>
          <w:p w14:paraId="53F9071F" w14:textId="26E5BC1F" w:rsidR="00FA4C8C" w:rsidRPr="004F3AB0" w:rsidRDefault="00FA4C8C">
            <w:pPr>
              <w:pStyle w:val="VersionHistoryText"/>
            </w:pPr>
            <w:r>
              <w:t>TYPE</w:t>
            </w:r>
          </w:p>
        </w:tc>
        <w:tc>
          <w:tcPr>
            <w:tcW w:w="604" w:type="pct"/>
            <w:tcBorders>
              <w:top w:val="single" w:sz="4" w:space="0" w:color="FCDFD2" w:themeColor="accent1" w:themeTint="33"/>
            </w:tcBorders>
            <w:hideMark/>
          </w:tcPr>
          <w:p w14:paraId="213F5214" w14:textId="59E57CFE" w:rsidR="00FA4C8C" w:rsidRPr="004F3AB0" w:rsidRDefault="00FA4C8C">
            <w:pPr>
              <w:pStyle w:val="VersionHistoryText"/>
            </w:pPr>
            <w:r w:rsidRPr="004F3AB0">
              <w:t>Date</w:t>
            </w:r>
          </w:p>
        </w:tc>
        <w:tc>
          <w:tcPr>
            <w:tcW w:w="1009" w:type="pct"/>
            <w:tcBorders>
              <w:top w:val="single" w:sz="4" w:space="0" w:color="FCDFD2" w:themeColor="accent1" w:themeTint="33"/>
            </w:tcBorders>
            <w:hideMark/>
          </w:tcPr>
          <w:p w14:paraId="153C7ADF" w14:textId="77777777" w:rsidR="00FA4C8C" w:rsidRPr="004F3AB0" w:rsidRDefault="00FA4C8C">
            <w:pPr>
              <w:pStyle w:val="VersionHistoryText"/>
            </w:pPr>
            <w:r w:rsidRPr="004F3AB0">
              <w:t>Author</w:t>
            </w:r>
          </w:p>
        </w:tc>
        <w:tc>
          <w:tcPr>
            <w:tcW w:w="2256" w:type="pct"/>
            <w:hideMark/>
          </w:tcPr>
          <w:p w14:paraId="4C4279EE" w14:textId="77777777" w:rsidR="00FA4C8C" w:rsidRPr="004F3AB0" w:rsidRDefault="00FA4C8C">
            <w:pPr>
              <w:pStyle w:val="VersionHistoryText"/>
            </w:pPr>
            <w:r w:rsidRPr="004F3AB0">
              <w:t>Changes</w:t>
            </w:r>
          </w:p>
        </w:tc>
      </w:tr>
      <w:tr w:rsidR="00FA4C8C" w:rsidRPr="004F3AB0" w14:paraId="3AE007C9" w14:textId="77777777" w:rsidTr="00FA4C8C">
        <w:tc>
          <w:tcPr>
            <w:tcW w:w="526" w:type="pct"/>
            <w:tcBorders>
              <w:top w:val="single" w:sz="8" w:space="0" w:color="F26222" w:themeColor="accent1"/>
              <w:left w:val="single" w:sz="8" w:space="0" w:color="F26222" w:themeColor="accent1"/>
              <w:bottom w:val="single" w:sz="8" w:space="0" w:color="F26222" w:themeColor="accent1"/>
              <w:right w:val="dotted" w:sz="4" w:space="0" w:color="F26222" w:themeColor="accent1"/>
            </w:tcBorders>
            <w:hideMark/>
          </w:tcPr>
          <w:p w14:paraId="67F6463D" w14:textId="0FDB6527" w:rsidR="00FA4C8C" w:rsidRPr="004F3AB0" w:rsidRDefault="00FA4C8C">
            <w:pPr>
              <w:pStyle w:val="VersionHistoryText"/>
            </w:pPr>
            <w:r w:rsidRPr="004F3AB0">
              <w:t>1.0</w:t>
            </w:r>
            <w:r w:rsidR="003D4FC7">
              <w:t>0</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0B1417D4" w14:textId="74EE4556" w:rsidR="00FA4C8C" w:rsidRPr="004F3AB0" w:rsidRDefault="00FA4C8C">
            <w:pPr>
              <w:pStyle w:val="VersionHistoryText"/>
            </w:pPr>
            <w:r>
              <w:t>Working</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6DF18F96" w14:textId="13930ADA" w:rsidR="00FA4C8C" w:rsidRPr="004F3AB0" w:rsidRDefault="00FA4C8C">
            <w:pPr>
              <w:pStyle w:val="VersionHistoryText"/>
            </w:pPr>
            <w:r w:rsidRPr="004F3AB0">
              <w:t>2017-07-06</w:t>
            </w:r>
          </w:p>
        </w:tc>
        <w:tc>
          <w:tcPr>
            <w:tcW w:w="1009"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671E703D" w14:textId="77777777" w:rsidR="00FA4C8C" w:rsidRPr="004F3AB0" w:rsidRDefault="00FA4C8C">
            <w:pPr>
              <w:pStyle w:val="VersionHistoryText"/>
            </w:pPr>
            <w:r w:rsidRPr="004F3AB0">
              <w:t>Gábor Nagy</w:t>
            </w:r>
          </w:p>
        </w:tc>
        <w:tc>
          <w:tcPr>
            <w:tcW w:w="2256" w:type="pct"/>
            <w:tcBorders>
              <w:top w:val="single" w:sz="8" w:space="0" w:color="F26222" w:themeColor="accent1"/>
              <w:left w:val="dotted" w:sz="4" w:space="0" w:color="F26222" w:themeColor="accent1"/>
              <w:bottom w:val="single" w:sz="8" w:space="0" w:color="F26222" w:themeColor="accent1"/>
              <w:right w:val="single" w:sz="8" w:space="0" w:color="F26222" w:themeColor="accent1"/>
            </w:tcBorders>
          </w:tcPr>
          <w:p w14:paraId="15C4D304" w14:textId="083E087A" w:rsidR="00FA4C8C" w:rsidRPr="004F3AB0" w:rsidRDefault="0046687E">
            <w:pPr>
              <w:pStyle w:val="VersionHistoryText"/>
            </w:pPr>
            <w:r>
              <w:t>API reference.</w:t>
            </w:r>
          </w:p>
        </w:tc>
      </w:tr>
      <w:tr w:rsidR="00FA4C8C" w:rsidRPr="004F3AB0" w14:paraId="0172D28D" w14:textId="77777777" w:rsidTr="00FA4C8C">
        <w:tc>
          <w:tcPr>
            <w:tcW w:w="526" w:type="pct"/>
            <w:tcBorders>
              <w:top w:val="single" w:sz="8" w:space="0" w:color="F26222" w:themeColor="accent1"/>
              <w:left w:val="single" w:sz="8" w:space="0" w:color="F26222" w:themeColor="accent1"/>
              <w:bottom w:val="single" w:sz="8" w:space="0" w:color="F26222" w:themeColor="accent1"/>
              <w:right w:val="dotted" w:sz="4" w:space="0" w:color="F26222" w:themeColor="accent1"/>
            </w:tcBorders>
            <w:hideMark/>
          </w:tcPr>
          <w:p w14:paraId="3F9780DD" w14:textId="6CAEFAE0" w:rsidR="00FA4C8C" w:rsidRPr="004F3AB0" w:rsidRDefault="00FA4C8C">
            <w:pPr>
              <w:pStyle w:val="VersionHistoryText"/>
            </w:pPr>
            <w:r w:rsidRPr="004F3AB0">
              <w:t>1.</w:t>
            </w:r>
            <w:r w:rsidR="003D4FC7">
              <w:t>0</w:t>
            </w:r>
            <w:r w:rsidRPr="004F3AB0">
              <w:t>1</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4459E023" w14:textId="1075383C" w:rsidR="00FA4C8C" w:rsidRPr="004F3AB0" w:rsidRDefault="00FA4C8C">
            <w:pPr>
              <w:pStyle w:val="VersionHistoryText"/>
            </w:pPr>
            <w:r>
              <w:t>Working</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323765C5" w14:textId="1CE2D032" w:rsidR="00FA4C8C" w:rsidRPr="004F3AB0" w:rsidRDefault="00FA4C8C">
            <w:pPr>
              <w:pStyle w:val="VersionHistoryText"/>
            </w:pPr>
            <w:r w:rsidRPr="004F3AB0">
              <w:t>2017-07-10</w:t>
            </w:r>
          </w:p>
        </w:tc>
        <w:tc>
          <w:tcPr>
            <w:tcW w:w="1009"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1247F4FC" w14:textId="77777777" w:rsidR="00FA4C8C" w:rsidRPr="004F3AB0" w:rsidRDefault="00FA4C8C">
            <w:pPr>
              <w:pStyle w:val="VersionHistoryText"/>
            </w:pPr>
            <w:r w:rsidRPr="004F3AB0">
              <w:t>Gábor Nagy</w:t>
            </w:r>
          </w:p>
        </w:tc>
        <w:tc>
          <w:tcPr>
            <w:tcW w:w="2256" w:type="pct"/>
            <w:tcBorders>
              <w:top w:val="single" w:sz="8" w:space="0" w:color="F26222" w:themeColor="accent1"/>
              <w:left w:val="dotted" w:sz="4" w:space="0" w:color="F26222" w:themeColor="accent1"/>
              <w:bottom w:val="single" w:sz="8" w:space="0" w:color="F26222" w:themeColor="accent1"/>
              <w:right w:val="single" w:sz="8" w:space="0" w:color="F26222" w:themeColor="accent1"/>
            </w:tcBorders>
            <w:hideMark/>
          </w:tcPr>
          <w:p w14:paraId="6D8E26C9" w14:textId="77777777" w:rsidR="00FA4C8C" w:rsidRPr="004F3AB0" w:rsidRDefault="00FA4C8C">
            <w:pPr>
              <w:pStyle w:val="VersionHistoryText"/>
            </w:pPr>
            <w:r w:rsidRPr="004F3AB0">
              <w:t>Authentication, location header</w:t>
            </w:r>
          </w:p>
        </w:tc>
      </w:tr>
      <w:tr w:rsidR="00FA4C8C" w:rsidRPr="004F3AB0" w14:paraId="27E5E725" w14:textId="77777777" w:rsidTr="00FA4C8C">
        <w:tc>
          <w:tcPr>
            <w:tcW w:w="526" w:type="pct"/>
            <w:tcBorders>
              <w:top w:val="single" w:sz="8" w:space="0" w:color="F26222" w:themeColor="accent1"/>
              <w:left w:val="single" w:sz="8" w:space="0" w:color="F26222" w:themeColor="accent1"/>
              <w:bottom w:val="single" w:sz="8" w:space="0" w:color="F26222" w:themeColor="accent1"/>
              <w:right w:val="dotted" w:sz="4" w:space="0" w:color="F26222" w:themeColor="accent1"/>
            </w:tcBorders>
            <w:hideMark/>
          </w:tcPr>
          <w:p w14:paraId="2D04237F" w14:textId="39C599ED" w:rsidR="00FA4C8C" w:rsidRPr="004F3AB0" w:rsidRDefault="00FA4C8C">
            <w:pPr>
              <w:pStyle w:val="VersionHistoryText"/>
            </w:pPr>
            <w:r w:rsidRPr="004F3AB0">
              <w:t>1.</w:t>
            </w:r>
            <w:r w:rsidR="003D4FC7">
              <w:t>0</w:t>
            </w:r>
            <w:r w:rsidRPr="004F3AB0">
              <w:t>2</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43920424" w14:textId="7C6E38A6" w:rsidR="00FA4C8C" w:rsidRPr="004F3AB0" w:rsidRDefault="00FA4C8C">
            <w:pPr>
              <w:pStyle w:val="VersionHistoryText"/>
            </w:pPr>
            <w:r>
              <w:t>Working</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12D2826D" w14:textId="46F86D9D" w:rsidR="00FA4C8C" w:rsidRPr="004F3AB0" w:rsidRDefault="00FA4C8C">
            <w:pPr>
              <w:pStyle w:val="VersionHistoryText"/>
            </w:pPr>
            <w:r w:rsidRPr="004F3AB0">
              <w:t>2017-07-22</w:t>
            </w:r>
          </w:p>
        </w:tc>
        <w:tc>
          <w:tcPr>
            <w:tcW w:w="1009"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30E252EC" w14:textId="77777777" w:rsidR="00FA4C8C" w:rsidRPr="004F3AB0" w:rsidRDefault="00FA4C8C">
            <w:pPr>
              <w:pStyle w:val="VersionHistoryText"/>
            </w:pPr>
            <w:r w:rsidRPr="004F3AB0">
              <w:t>Zoltán Benedek</w:t>
            </w:r>
          </w:p>
        </w:tc>
        <w:tc>
          <w:tcPr>
            <w:tcW w:w="2256" w:type="pct"/>
            <w:tcBorders>
              <w:top w:val="single" w:sz="8" w:space="0" w:color="F26222" w:themeColor="accent1"/>
              <w:left w:val="dotted" w:sz="4" w:space="0" w:color="F26222" w:themeColor="accent1"/>
              <w:bottom w:val="single" w:sz="8" w:space="0" w:color="F26222" w:themeColor="accent1"/>
              <w:right w:val="single" w:sz="8" w:space="0" w:color="F26222" w:themeColor="accent1"/>
            </w:tcBorders>
            <w:hideMark/>
          </w:tcPr>
          <w:p w14:paraId="3FCFF48F" w14:textId="4CB5EE87" w:rsidR="00FA4C8C" w:rsidRPr="004F3AB0" w:rsidRDefault="00FA4C8C" w:rsidP="00DD1F6E">
            <w:pPr>
              <w:pStyle w:val="VersionHistoryText"/>
            </w:pPr>
            <w:r w:rsidRPr="004F3AB0">
              <w:t>Client name and e-mail is returned</w:t>
            </w:r>
            <w:r>
              <w:t xml:space="preserve">. </w:t>
            </w:r>
            <w:r w:rsidRPr="004F3AB0">
              <w:t>List of languages</w:t>
            </w:r>
            <w:r>
              <w:t xml:space="preserve">. </w:t>
            </w:r>
            <w:r w:rsidRPr="004F3AB0">
              <w:t>List of language pairs</w:t>
            </w:r>
            <w:r>
              <w:t xml:space="preserve">. </w:t>
            </w:r>
            <w:r w:rsidRPr="004F3AB0">
              <w:t>Language pair related error codes</w:t>
            </w:r>
            <w:r>
              <w:t>.</w:t>
            </w:r>
          </w:p>
        </w:tc>
      </w:tr>
      <w:tr w:rsidR="00FA4C8C" w:rsidRPr="004F3AB0" w14:paraId="2AE762D1" w14:textId="77777777" w:rsidTr="00FA4C8C">
        <w:tc>
          <w:tcPr>
            <w:tcW w:w="526" w:type="pct"/>
            <w:tcBorders>
              <w:top w:val="single" w:sz="8" w:space="0" w:color="F26222" w:themeColor="accent1"/>
              <w:left w:val="single" w:sz="8" w:space="0" w:color="F26222" w:themeColor="accent1"/>
              <w:bottom w:val="single" w:sz="8" w:space="0" w:color="F26222" w:themeColor="accent1"/>
              <w:right w:val="dotted" w:sz="4" w:space="0" w:color="F26222" w:themeColor="accent1"/>
            </w:tcBorders>
            <w:hideMark/>
          </w:tcPr>
          <w:p w14:paraId="39E13E13" w14:textId="62322BC2" w:rsidR="00FA4C8C" w:rsidRPr="004F3AB0" w:rsidRDefault="00FA4C8C">
            <w:pPr>
              <w:pStyle w:val="VersionHistoryText"/>
            </w:pPr>
            <w:r w:rsidRPr="004F3AB0">
              <w:t>1.</w:t>
            </w:r>
            <w:r w:rsidR="003D4FC7">
              <w:t>0</w:t>
            </w:r>
            <w:r w:rsidRPr="004F3AB0">
              <w:t>3</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7ABAC8C4" w14:textId="66EE4672" w:rsidR="00FA4C8C" w:rsidRPr="004F3AB0" w:rsidRDefault="00FA4C8C">
            <w:pPr>
              <w:pStyle w:val="VersionHistoryText"/>
            </w:pPr>
            <w:r>
              <w:t>Working</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11172B42" w14:textId="53B5A654" w:rsidR="00FA4C8C" w:rsidRPr="004F3AB0" w:rsidRDefault="00FA4C8C">
            <w:pPr>
              <w:pStyle w:val="VersionHistoryText"/>
            </w:pPr>
            <w:r w:rsidRPr="004F3AB0">
              <w:t>2017-08-22</w:t>
            </w:r>
          </w:p>
        </w:tc>
        <w:tc>
          <w:tcPr>
            <w:tcW w:w="1009"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hideMark/>
          </w:tcPr>
          <w:p w14:paraId="40E339F9" w14:textId="77777777" w:rsidR="00FA4C8C" w:rsidRPr="004F3AB0" w:rsidRDefault="00FA4C8C">
            <w:pPr>
              <w:pStyle w:val="VersionHistoryText"/>
            </w:pPr>
            <w:r w:rsidRPr="004F3AB0">
              <w:t>Zsolt Paral</w:t>
            </w:r>
          </w:p>
        </w:tc>
        <w:tc>
          <w:tcPr>
            <w:tcW w:w="2256" w:type="pct"/>
            <w:tcBorders>
              <w:top w:val="single" w:sz="8" w:space="0" w:color="F26222" w:themeColor="accent1"/>
              <w:left w:val="dotted" w:sz="4" w:space="0" w:color="F26222" w:themeColor="accent1"/>
              <w:bottom w:val="single" w:sz="8" w:space="0" w:color="F26222" w:themeColor="accent1"/>
              <w:right w:val="single" w:sz="8" w:space="0" w:color="F26222" w:themeColor="accent1"/>
            </w:tcBorders>
            <w:hideMark/>
          </w:tcPr>
          <w:p w14:paraId="6833EBBB" w14:textId="77777777" w:rsidR="00FA4C8C" w:rsidRPr="004F3AB0" w:rsidRDefault="00FA4C8C">
            <w:pPr>
              <w:pStyle w:val="VersionHistoryText"/>
            </w:pPr>
            <w:r w:rsidRPr="004F3AB0">
              <w:t>New notification system</w:t>
            </w:r>
          </w:p>
        </w:tc>
      </w:tr>
      <w:tr w:rsidR="00FA4C8C" w:rsidRPr="004F3AB0" w14:paraId="61D5F0F3" w14:textId="77777777" w:rsidTr="00FA4C8C">
        <w:tc>
          <w:tcPr>
            <w:tcW w:w="526" w:type="pct"/>
            <w:tcBorders>
              <w:top w:val="single" w:sz="8" w:space="0" w:color="F26222" w:themeColor="accent1"/>
              <w:left w:val="single" w:sz="8" w:space="0" w:color="F26222" w:themeColor="accent1"/>
              <w:bottom w:val="single" w:sz="8" w:space="0" w:color="F26222" w:themeColor="accent1"/>
              <w:right w:val="dotted" w:sz="4" w:space="0" w:color="F26222" w:themeColor="accent1"/>
            </w:tcBorders>
          </w:tcPr>
          <w:p w14:paraId="089C3757" w14:textId="40C860B1" w:rsidR="00FA4C8C" w:rsidRPr="004F3AB0" w:rsidRDefault="00FA4C8C">
            <w:pPr>
              <w:pStyle w:val="VersionHistoryText"/>
            </w:pPr>
            <w:r w:rsidRPr="004F3AB0">
              <w:t>1.</w:t>
            </w:r>
            <w:r w:rsidR="003D4FC7">
              <w:t>0</w:t>
            </w:r>
            <w:r w:rsidRPr="004F3AB0">
              <w:t>4</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3E1DB033" w14:textId="33A81E9A" w:rsidR="00FA4C8C" w:rsidRPr="004F3AB0" w:rsidRDefault="00FA4C8C">
            <w:pPr>
              <w:pStyle w:val="VersionHistoryText"/>
            </w:pPr>
            <w:r>
              <w:t>Published</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6C03B9F4" w14:textId="6AB508C0" w:rsidR="00FA4C8C" w:rsidRPr="004F3AB0" w:rsidRDefault="00FA4C8C">
            <w:pPr>
              <w:pStyle w:val="VersionHistoryText"/>
            </w:pPr>
            <w:r w:rsidRPr="004F3AB0">
              <w:t>2018-11-</w:t>
            </w:r>
            <w:r>
              <w:t>23</w:t>
            </w:r>
          </w:p>
        </w:tc>
        <w:tc>
          <w:tcPr>
            <w:tcW w:w="1009"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6601AC11" w14:textId="15288AA0" w:rsidR="00FA4C8C" w:rsidRPr="004F3AB0" w:rsidRDefault="00FA4C8C">
            <w:pPr>
              <w:pStyle w:val="VersionHistoryText"/>
            </w:pPr>
            <w:r w:rsidRPr="004F3AB0">
              <w:t>Gusztáv Jánvári</w:t>
            </w:r>
          </w:p>
        </w:tc>
        <w:tc>
          <w:tcPr>
            <w:tcW w:w="2256" w:type="pct"/>
            <w:tcBorders>
              <w:top w:val="single" w:sz="8" w:space="0" w:color="F26222" w:themeColor="accent1"/>
              <w:left w:val="dotted" w:sz="4" w:space="0" w:color="F26222" w:themeColor="accent1"/>
              <w:bottom w:val="single" w:sz="8" w:space="0" w:color="F26222" w:themeColor="accent1"/>
              <w:right w:val="single" w:sz="8" w:space="0" w:color="F26222" w:themeColor="accent1"/>
            </w:tcBorders>
          </w:tcPr>
          <w:p w14:paraId="6932EDB4" w14:textId="475D4716" w:rsidR="00FA4C8C" w:rsidRPr="004F3AB0" w:rsidRDefault="00FA4C8C">
            <w:pPr>
              <w:pStyle w:val="VersionHistoryText"/>
            </w:pPr>
            <w:r w:rsidRPr="004F3AB0">
              <w:t xml:space="preserve">Adding </w:t>
            </w:r>
            <w:r>
              <w:t>conceptual and logical design. Adding sample implementation’s documentation. FAQ.</w:t>
            </w:r>
          </w:p>
        </w:tc>
      </w:tr>
      <w:tr w:rsidR="004E0D38" w:rsidRPr="004F3AB0" w14:paraId="109FD35F" w14:textId="77777777" w:rsidTr="00FA4C8C">
        <w:tc>
          <w:tcPr>
            <w:tcW w:w="526" w:type="pct"/>
            <w:tcBorders>
              <w:top w:val="single" w:sz="8" w:space="0" w:color="F26222" w:themeColor="accent1"/>
              <w:left w:val="single" w:sz="8" w:space="0" w:color="F26222" w:themeColor="accent1"/>
              <w:bottom w:val="single" w:sz="8" w:space="0" w:color="F26222" w:themeColor="accent1"/>
              <w:right w:val="dotted" w:sz="4" w:space="0" w:color="F26222" w:themeColor="accent1"/>
            </w:tcBorders>
          </w:tcPr>
          <w:p w14:paraId="6C88B315" w14:textId="45E795CE" w:rsidR="004E0D38" w:rsidRPr="004F3AB0" w:rsidRDefault="004E0D38">
            <w:pPr>
              <w:pStyle w:val="VersionHistoryText"/>
            </w:pPr>
            <w:r>
              <w:t>1.06</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534B2BEE" w14:textId="5B0A2474" w:rsidR="004E0D38" w:rsidRDefault="004E0D38">
            <w:pPr>
              <w:pStyle w:val="VersionHistoryText"/>
            </w:pPr>
            <w:r>
              <w:t>Working</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05E13AAE" w14:textId="60D01523" w:rsidR="004E0D38" w:rsidRPr="004F3AB0" w:rsidRDefault="004E0D38">
            <w:pPr>
              <w:pStyle w:val="VersionHistoryText"/>
            </w:pPr>
            <w:r>
              <w:t>2020-12-17</w:t>
            </w:r>
          </w:p>
        </w:tc>
        <w:tc>
          <w:tcPr>
            <w:tcW w:w="1009"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2C94EA4C" w14:textId="4C5D265D" w:rsidR="004E0D38" w:rsidRPr="004F3AB0" w:rsidRDefault="004E0D38">
            <w:pPr>
              <w:pStyle w:val="VersionHistoryText"/>
            </w:pPr>
            <w:r>
              <w:t>Bence Szalai</w:t>
            </w:r>
          </w:p>
        </w:tc>
        <w:tc>
          <w:tcPr>
            <w:tcW w:w="2256" w:type="pct"/>
            <w:tcBorders>
              <w:top w:val="single" w:sz="8" w:space="0" w:color="F26222" w:themeColor="accent1"/>
              <w:left w:val="dotted" w:sz="4" w:space="0" w:color="F26222" w:themeColor="accent1"/>
              <w:bottom w:val="single" w:sz="8" w:space="0" w:color="F26222" w:themeColor="accent1"/>
              <w:right w:val="single" w:sz="8" w:space="0" w:color="F26222" w:themeColor="accent1"/>
            </w:tcBorders>
          </w:tcPr>
          <w:p w14:paraId="67ED2B37" w14:textId="32050C68" w:rsidR="004E0D38" w:rsidRPr="004F3AB0" w:rsidRDefault="003F56A2">
            <w:pPr>
              <w:pStyle w:val="VersionHistoryText"/>
            </w:pPr>
            <w:r w:rsidRPr="003F56A2">
              <w:t>Identify integration partners for API usage telemetry</w:t>
            </w:r>
          </w:p>
        </w:tc>
      </w:tr>
      <w:tr w:rsidR="004E0D38" w:rsidRPr="004F3AB0" w14:paraId="72C1A1E0" w14:textId="77777777" w:rsidTr="00FA4C8C">
        <w:tc>
          <w:tcPr>
            <w:tcW w:w="526" w:type="pct"/>
            <w:tcBorders>
              <w:top w:val="single" w:sz="8" w:space="0" w:color="F26222" w:themeColor="accent1"/>
              <w:left w:val="single" w:sz="8" w:space="0" w:color="F26222" w:themeColor="accent1"/>
              <w:bottom w:val="single" w:sz="8" w:space="0" w:color="F26222" w:themeColor="accent1"/>
              <w:right w:val="dotted" w:sz="4" w:space="0" w:color="F26222" w:themeColor="accent1"/>
            </w:tcBorders>
          </w:tcPr>
          <w:p w14:paraId="15F7B344" w14:textId="093A1D54" w:rsidR="004E0D38" w:rsidRDefault="004E0D38">
            <w:pPr>
              <w:pStyle w:val="VersionHistoryText"/>
            </w:pPr>
            <w:r>
              <w:t>2.00</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5AA505B4" w14:textId="2C28D369" w:rsidR="004E0D38" w:rsidRDefault="004E0D38">
            <w:pPr>
              <w:pStyle w:val="VersionHistoryText"/>
            </w:pPr>
            <w:r>
              <w:t>Published</w:t>
            </w:r>
          </w:p>
        </w:tc>
        <w:tc>
          <w:tcPr>
            <w:tcW w:w="604"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07D8A79B" w14:textId="6DF18964" w:rsidR="004E0D38" w:rsidRDefault="004E0D38">
            <w:pPr>
              <w:pStyle w:val="VersionHistoryText"/>
            </w:pPr>
            <w:r>
              <w:t>2020-12-17</w:t>
            </w:r>
          </w:p>
        </w:tc>
        <w:tc>
          <w:tcPr>
            <w:tcW w:w="1009" w:type="pct"/>
            <w:tcBorders>
              <w:top w:val="single" w:sz="8" w:space="0" w:color="F26222" w:themeColor="accent1"/>
              <w:left w:val="dotted" w:sz="4" w:space="0" w:color="F26222" w:themeColor="accent1"/>
              <w:bottom w:val="single" w:sz="8" w:space="0" w:color="F26222" w:themeColor="accent1"/>
              <w:right w:val="dotted" w:sz="4" w:space="0" w:color="F26222" w:themeColor="accent1"/>
            </w:tcBorders>
          </w:tcPr>
          <w:p w14:paraId="1DA2974A" w14:textId="40C86608" w:rsidR="004E0D38" w:rsidRDefault="004E0D38">
            <w:pPr>
              <w:pStyle w:val="VersionHistoryText"/>
            </w:pPr>
            <w:r>
              <w:t>Bence Szalai</w:t>
            </w:r>
          </w:p>
        </w:tc>
        <w:tc>
          <w:tcPr>
            <w:tcW w:w="2256" w:type="pct"/>
            <w:tcBorders>
              <w:top w:val="single" w:sz="8" w:space="0" w:color="F26222" w:themeColor="accent1"/>
              <w:left w:val="dotted" w:sz="4" w:space="0" w:color="F26222" w:themeColor="accent1"/>
              <w:bottom w:val="single" w:sz="8" w:space="0" w:color="F26222" w:themeColor="accent1"/>
              <w:right w:val="single" w:sz="8" w:space="0" w:color="F26222" w:themeColor="accent1"/>
            </w:tcBorders>
          </w:tcPr>
          <w:p w14:paraId="0192AB48" w14:textId="32C82CB7" w:rsidR="004E0D38" w:rsidRDefault="004E0D38">
            <w:pPr>
              <w:pStyle w:val="VersionHistoryText"/>
            </w:pPr>
            <w:r>
              <w:t>Publishing current version</w:t>
            </w:r>
          </w:p>
        </w:tc>
      </w:tr>
    </w:tbl>
    <w:p w14:paraId="635CD1D8" w14:textId="77777777" w:rsidR="00B20E60" w:rsidRPr="004F3AB0" w:rsidRDefault="00B20E60" w:rsidP="00B20E60">
      <w:pPr>
        <w:pStyle w:val="TOCHeading"/>
        <w:sectPr w:rsidR="00B20E60" w:rsidRPr="004F3AB0" w:rsidSect="009F1D0D">
          <w:headerReference w:type="default" r:id="rId12"/>
          <w:footerReference w:type="default" r:id="rId13"/>
          <w:pgSz w:w="11907" w:h="16839"/>
          <w:pgMar w:top="1440" w:right="1440" w:bottom="1440" w:left="1440" w:header="709" w:footer="709" w:gutter="0"/>
          <w:cols w:space="720"/>
          <w:vAlign w:val="bottom"/>
          <w:titlePg/>
          <w:docGrid w:linePitch="326"/>
        </w:sectPr>
      </w:pPr>
    </w:p>
    <w:p w14:paraId="39B204FB" w14:textId="6A6943D9" w:rsidR="00B20E60" w:rsidRPr="004F3AB0" w:rsidRDefault="00B20E60" w:rsidP="00B20E60">
      <w:pPr>
        <w:pStyle w:val="TOCHeading"/>
      </w:pPr>
      <w:bookmarkStart w:id="3" w:name="_Toc58945334"/>
      <w:r w:rsidRPr="004F3AB0">
        <w:lastRenderedPageBreak/>
        <w:t>Table of Contents</w:t>
      </w:r>
      <w:bookmarkEnd w:id="3"/>
    </w:p>
    <w:sdt>
      <w:sdtPr>
        <w:rPr>
          <w:rFonts w:ascii="Franklin Gothic Book" w:hAnsi="Franklin Gothic Book"/>
          <w:b/>
          <w:bCs/>
          <w:caps w:val="0"/>
          <w:noProof w:val="0"/>
          <w:color w:val="auto"/>
          <w:w w:val="100"/>
          <w:sz w:val="20"/>
        </w:rPr>
        <w:id w:val="15435283"/>
        <w:docPartObj>
          <w:docPartGallery w:val="Table of Contents"/>
          <w:docPartUnique/>
        </w:docPartObj>
      </w:sdtPr>
      <w:sdtEndPr>
        <w:rPr>
          <w:caps/>
          <w:noProof/>
          <w:color w:val="0C597C" w:themeColor="text2"/>
          <w:w w:val="90"/>
        </w:rPr>
      </w:sdtEndPr>
      <w:sdtContent>
        <w:p w14:paraId="68FA1E66" w14:textId="5E9E4131" w:rsidR="00612C33" w:rsidRDefault="00612C33" w:rsidP="00612C33">
          <w:pPr>
            <w:pStyle w:val="TOC1"/>
            <w:rPr>
              <w:rFonts w:asciiTheme="minorHAnsi" w:eastAsiaTheme="minorEastAsia" w:hAnsiTheme="minorHAnsi"/>
              <w:caps w:val="0"/>
              <w:color w:val="auto"/>
              <w:w w:val="100"/>
              <w:sz w:val="22"/>
              <w:lang w:val="hu-HU" w:eastAsia="hu-HU"/>
            </w:rPr>
          </w:pPr>
          <w:r>
            <w:rPr>
              <w:rFonts w:ascii="Source Sans Pro SemiBold" w:hAnsi="Source Sans Pro SemiBold"/>
              <w:b/>
            </w:rPr>
            <w:fldChar w:fldCharType="begin"/>
          </w:r>
          <w:r>
            <w:rPr>
              <w:rFonts w:ascii="Source Sans Pro SemiBold" w:hAnsi="Source Sans Pro SemiBold"/>
              <w:b/>
            </w:rPr>
            <w:instrText xml:space="preserve"> TOC \o "1-5" \h \z \u </w:instrText>
          </w:r>
          <w:r>
            <w:rPr>
              <w:rFonts w:ascii="Source Sans Pro SemiBold" w:hAnsi="Source Sans Pro SemiBold"/>
              <w:b/>
            </w:rPr>
            <w:fldChar w:fldCharType="separate"/>
          </w:r>
          <w:hyperlink w:anchor="_Toc58945335" w:history="1">
            <w:r w:rsidRPr="00CF79EC">
              <w:rPr>
                <w:rStyle w:val="Hyperlink"/>
              </w:rPr>
              <w:t>1.</w:t>
            </w:r>
            <w:r>
              <w:rPr>
                <w:rFonts w:asciiTheme="minorHAnsi" w:eastAsiaTheme="minorEastAsia" w:hAnsiTheme="minorHAnsi"/>
                <w:caps w:val="0"/>
                <w:color w:val="auto"/>
                <w:w w:val="100"/>
                <w:sz w:val="22"/>
                <w:lang w:val="hu-HU" w:eastAsia="hu-HU"/>
              </w:rPr>
              <w:tab/>
            </w:r>
            <w:r w:rsidRPr="00CF79EC">
              <w:rPr>
                <w:rStyle w:val="Hyperlink"/>
              </w:rPr>
              <w:t>About</w:t>
            </w:r>
            <w:r>
              <w:rPr>
                <w:webHidden/>
              </w:rPr>
              <w:tab/>
            </w:r>
            <w:r>
              <w:rPr>
                <w:webHidden/>
              </w:rPr>
              <w:fldChar w:fldCharType="begin"/>
            </w:r>
            <w:r>
              <w:rPr>
                <w:webHidden/>
              </w:rPr>
              <w:instrText xml:space="preserve"> PAGEREF _Toc58945335 \h </w:instrText>
            </w:r>
            <w:r>
              <w:rPr>
                <w:webHidden/>
              </w:rPr>
            </w:r>
            <w:r>
              <w:rPr>
                <w:webHidden/>
              </w:rPr>
              <w:fldChar w:fldCharType="separate"/>
            </w:r>
            <w:r w:rsidR="007E7EF7">
              <w:rPr>
                <w:webHidden/>
              </w:rPr>
              <w:t>4</w:t>
            </w:r>
            <w:r>
              <w:rPr>
                <w:webHidden/>
              </w:rPr>
              <w:fldChar w:fldCharType="end"/>
            </w:r>
          </w:hyperlink>
        </w:p>
        <w:p w14:paraId="5E6D2FC8" w14:textId="56099E7D" w:rsidR="00612C33" w:rsidRDefault="00874D69">
          <w:pPr>
            <w:pStyle w:val="TOC2"/>
            <w:rPr>
              <w:rFonts w:asciiTheme="minorHAnsi" w:eastAsiaTheme="minorEastAsia" w:hAnsiTheme="minorHAnsi"/>
              <w:noProof/>
              <w:color w:val="auto"/>
              <w:sz w:val="22"/>
              <w:lang w:val="hu-HU" w:eastAsia="hu-HU"/>
            </w:rPr>
          </w:pPr>
          <w:hyperlink w:anchor="_Toc58945336" w:history="1">
            <w:r w:rsidR="00612C33" w:rsidRPr="00CF79EC">
              <w:rPr>
                <w:rStyle w:val="Hyperlink"/>
                <w:noProof/>
              </w:rPr>
              <w:t>1.1.</w:t>
            </w:r>
            <w:r w:rsidR="00612C33">
              <w:rPr>
                <w:rFonts w:asciiTheme="minorHAnsi" w:eastAsiaTheme="minorEastAsia" w:hAnsiTheme="minorHAnsi"/>
                <w:noProof/>
                <w:color w:val="auto"/>
                <w:sz w:val="22"/>
                <w:lang w:val="hu-HU" w:eastAsia="hu-HU"/>
              </w:rPr>
              <w:tab/>
            </w:r>
            <w:r w:rsidR="00612C33" w:rsidRPr="00CF79EC">
              <w:rPr>
                <w:rStyle w:val="Hyperlink"/>
                <w:noProof/>
              </w:rPr>
              <w:t>Structure of the Document</w:t>
            </w:r>
            <w:r w:rsidR="00612C33">
              <w:rPr>
                <w:noProof/>
                <w:webHidden/>
              </w:rPr>
              <w:tab/>
            </w:r>
            <w:r w:rsidR="00612C33">
              <w:rPr>
                <w:noProof/>
                <w:webHidden/>
              </w:rPr>
              <w:fldChar w:fldCharType="begin"/>
            </w:r>
            <w:r w:rsidR="00612C33">
              <w:rPr>
                <w:noProof/>
                <w:webHidden/>
              </w:rPr>
              <w:instrText xml:space="preserve"> PAGEREF _Toc58945336 \h </w:instrText>
            </w:r>
            <w:r w:rsidR="00612C33">
              <w:rPr>
                <w:noProof/>
                <w:webHidden/>
              </w:rPr>
            </w:r>
            <w:r w:rsidR="00612C33">
              <w:rPr>
                <w:noProof/>
                <w:webHidden/>
              </w:rPr>
              <w:fldChar w:fldCharType="separate"/>
            </w:r>
            <w:r w:rsidR="007E7EF7">
              <w:rPr>
                <w:noProof/>
                <w:webHidden/>
              </w:rPr>
              <w:t>4</w:t>
            </w:r>
            <w:r w:rsidR="00612C33">
              <w:rPr>
                <w:noProof/>
                <w:webHidden/>
              </w:rPr>
              <w:fldChar w:fldCharType="end"/>
            </w:r>
          </w:hyperlink>
        </w:p>
        <w:p w14:paraId="1DCEE7BF" w14:textId="2F9E4F63" w:rsidR="00612C33" w:rsidRDefault="00874D69">
          <w:pPr>
            <w:pStyle w:val="TOC2"/>
            <w:rPr>
              <w:rFonts w:asciiTheme="minorHAnsi" w:eastAsiaTheme="minorEastAsia" w:hAnsiTheme="minorHAnsi"/>
              <w:noProof/>
              <w:color w:val="auto"/>
              <w:sz w:val="22"/>
              <w:lang w:val="hu-HU" w:eastAsia="hu-HU"/>
            </w:rPr>
          </w:pPr>
          <w:hyperlink w:anchor="_Toc58945337" w:history="1">
            <w:r w:rsidR="00612C33" w:rsidRPr="00CF79EC">
              <w:rPr>
                <w:rStyle w:val="Hyperlink"/>
                <w:noProof/>
              </w:rPr>
              <w:t>1.2.</w:t>
            </w:r>
            <w:r w:rsidR="00612C33">
              <w:rPr>
                <w:rFonts w:asciiTheme="minorHAnsi" w:eastAsiaTheme="minorEastAsia" w:hAnsiTheme="minorHAnsi"/>
                <w:noProof/>
                <w:color w:val="auto"/>
                <w:sz w:val="22"/>
                <w:lang w:val="hu-HU" w:eastAsia="hu-HU"/>
              </w:rPr>
              <w:tab/>
            </w:r>
            <w:r w:rsidR="00612C33" w:rsidRPr="00CF79EC">
              <w:rPr>
                <w:rStyle w:val="Hyperlink"/>
                <w:noProof/>
              </w:rPr>
              <w:t>Related Stuff</w:t>
            </w:r>
            <w:r w:rsidR="00612C33">
              <w:rPr>
                <w:noProof/>
                <w:webHidden/>
              </w:rPr>
              <w:tab/>
            </w:r>
            <w:r w:rsidR="00612C33">
              <w:rPr>
                <w:noProof/>
                <w:webHidden/>
              </w:rPr>
              <w:fldChar w:fldCharType="begin"/>
            </w:r>
            <w:r w:rsidR="00612C33">
              <w:rPr>
                <w:noProof/>
                <w:webHidden/>
              </w:rPr>
              <w:instrText xml:space="preserve"> PAGEREF _Toc58945337 \h </w:instrText>
            </w:r>
            <w:r w:rsidR="00612C33">
              <w:rPr>
                <w:noProof/>
                <w:webHidden/>
              </w:rPr>
            </w:r>
            <w:r w:rsidR="00612C33">
              <w:rPr>
                <w:noProof/>
                <w:webHidden/>
              </w:rPr>
              <w:fldChar w:fldCharType="separate"/>
            </w:r>
            <w:r w:rsidR="007E7EF7">
              <w:rPr>
                <w:noProof/>
                <w:webHidden/>
              </w:rPr>
              <w:t>4</w:t>
            </w:r>
            <w:r w:rsidR="00612C33">
              <w:rPr>
                <w:noProof/>
                <w:webHidden/>
              </w:rPr>
              <w:fldChar w:fldCharType="end"/>
            </w:r>
          </w:hyperlink>
        </w:p>
        <w:p w14:paraId="259D46EE" w14:textId="443DD13C" w:rsidR="00612C33" w:rsidRDefault="00874D69">
          <w:pPr>
            <w:pStyle w:val="TOC2"/>
            <w:rPr>
              <w:rFonts w:asciiTheme="minorHAnsi" w:eastAsiaTheme="minorEastAsia" w:hAnsiTheme="minorHAnsi"/>
              <w:noProof/>
              <w:color w:val="auto"/>
              <w:sz w:val="22"/>
              <w:lang w:val="hu-HU" w:eastAsia="hu-HU"/>
            </w:rPr>
          </w:pPr>
          <w:hyperlink w:anchor="_Toc58945338" w:history="1">
            <w:r w:rsidR="00612C33" w:rsidRPr="00CF79EC">
              <w:rPr>
                <w:rStyle w:val="Hyperlink"/>
                <w:noProof/>
              </w:rPr>
              <w:t>1.3.</w:t>
            </w:r>
            <w:r w:rsidR="00612C33">
              <w:rPr>
                <w:rFonts w:asciiTheme="minorHAnsi" w:eastAsiaTheme="minorEastAsia" w:hAnsiTheme="minorHAnsi"/>
                <w:noProof/>
                <w:color w:val="auto"/>
                <w:sz w:val="22"/>
                <w:lang w:val="hu-HU" w:eastAsia="hu-HU"/>
              </w:rPr>
              <w:tab/>
            </w:r>
            <w:r w:rsidR="00612C33" w:rsidRPr="00CF79EC">
              <w:rPr>
                <w:rStyle w:val="Hyperlink"/>
                <w:noProof/>
              </w:rPr>
              <w:t>Updates</w:t>
            </w:r>
            <w:r w:rsidR="00612C33">
              <w:rPr>
                <w:noProof/>
                <w:webHidden/>
              </w:rPr>
              <w:tab/>
            </w:r>
            <w:r w:rsidR="00612C33">
              <w:rPr>
                <w:noProof/>
                <w:webHidden/>
              </w:rPr>
              <w:fldChar w:fldCharType="begin"/>
            </w:r>
            <w:r w:rsidR="00612C33">
              <w:rPr>
                <w:noProof/>
                <w:webHidden/>
              </w:rPr>
              <w:instrText xml:space="preserve"> PAGEREF _Toc58945338 \h </w:instrText>
            </w:r>
            <w:r w:rsidR="00612C33">
              <w:rPr>
                <w:noProof/>
                <w:webHidden/>
              </w:rPr>
            </w:r>
            <w:r w:rsidR="00612C33">
              <w:rPr>
                <w:noProof/>
                <w:webHidden/>
              </w:rPr>
              <w:fldChar w:fldCharType="separate"/>
            </w:r>
            <w:r w:rsidR="007E7EF7">
              <w:rPr>
                <w:noProof/>
                <w:webHidden/>
              </w:rPr>
              <w:t>4</w:t>
            </w:r>
            <w:r w:rsidR="00612C33">
              <w:rPr>
                <w:noProof/>
                <w:webHidden/>
              </w:rPr>
              <w:fldChar w:fldCharType="end"/>
            </w:r>
          </w:hyperlink>
        </w:p>
        <w:p w14:paraId="1DB6E950" w14:textId="5461CF14" w:rsidR="00612C33" w:rsidRDefault="00874D69">
          <w:pPr>
            <w:pStyle w:val="TOC1"/>
            <w:rPr>
              <w:rFonts w:asciiTheme="minorHAnsi" w:eastAsiaTheme="minorEastAsia" w:hAnsiTheme="minorHAnsi"/>
              <w:caps w:val="0"/>
              <w:color w:val="auto"/>
              <w:w w:val="100"/>
              <w:sz w:val="22"/>
              <w:lang w:val="hu-HU" w:eastAsia="hu-HU"/>
            </w:rPr>
          </w:pPr>
          <w:hyperlink w:anchor="_Toc58945339" w:history="1">
            <w:r w:rsidR="00612C33" w:rsidRPr="00CF79EC">
              <w:rPr>
                <w:rStyle w:val="Hyperlink"/>
              </w:rPr>
              <w:t>2.</w:t>
            </w:r>
            <w:r w:rsidR="00612C33">
              <w:rPr>
                <w:rFonts w:asciiTheme="minorHAnsi" w:eastAsiaTheme="minorEastAsia" w:hAnsiTheme="minorHAnsi"/>
                <w:caps w:val="0"/>
                <w:color w:val="auto"/>
                <w:w w:val="100"/>
                <w:sz w:val="22"/>
                <w:lang w:val="hu-HU" w:eastAsia="hu-HU"/>
              </w:rPr>
              <w:tab/>
            </w:r>
            <w:r w:rsidR="00612C33" w:rsidRPr="00CF79EC">
              <w:rPr>
                <w:rStyle w:val="Hyperlink"/>
              </w:rPr>
              <w:t>Conceptual Design</w:t>
            </w:r>
            <w:r w:rsidR="00612C33">
              <w:rPr>
                <w:webHidden/>
              </w:rPr>
              <w:tab/>
            </w:r>
            <w:r w:rsidR="00612C33">
              <w:rPr>
                <w:webHidden/>
              </w:rPr>
              <w:fldChar w:fldCharType="begin"/>
            </w:r>
            <w:r w:rsidR="00612C33">
              <w:rPr>
                <w:webHidden/>
              </w:rPr>
              <w:instrText xml:space="preserve"> PAGEREF _Toc58945339 \h </w:instrText>
            </w:r>
            <w:r w:rsidR="00612C33">
              <w:rPr>
                <w:webHidden/>
              </w:rPr>
            </w:r>
            <w:r w:rsidR="00612C33">
              <w:rPr>
                <w:webHidden/>
              </w:rPr>
              <w:fldChar w:fldCharType="separate"/>
            </w:r>
            <w:r w:rsidR="007E7EF7">
              <w:rPr>
                <w:webHidden/>
              </w:rPr>
              <w:t>4</w:t>
            </w:r>
            <w:r w:rsidR="00612C33">
              <w:rPr>
                <w:webHidden/>
              </w:rPr>
              <w:fldChar w:fldCharType="end"/>
            </w:r>
          </w:hyperlink>
        </w:p>
        <w:p w14:paraId="0D21552B" w14:textId="33FD1E95" w:rsidR="00612C33" w:rsidRDefault="00874D69">
          <w:pPr>
            <w:pStyle w:val="TOC2"/>
            <w:rPr>
              <w:rFonts w:asciiTheme="minorHAnsi" w:eastAsiaTheme="minorEastAsia" w:hAnsiTheme="minorHAnsi"/>
              <w:noProof/>
              <w:color w:val="auto"/>
              <w:sz w:val="22"/>
              <w:lang w:val="hu-HU" w:eastAsia="hu-HU"/>
            </w:rPr>
          </w:pPr>
          <w:hyperlink w:anchor="_Toc58945340" w:history="1">
            <w:r w:rsidR="00612C33" w:rsidRPr="00CF79EC">
              <w:rPr>
                <w:rStyle w:val="Hyperlink"/>
                <w:noProof/>
              </w:rPr>
              <w:t>2.1.</w:t>
            </w:r>
            <w:r w:rsidR="00612C33">
              <w:rPr>
                <w:rFonts w:asciiTheme="minorHAnsi" w:eastAsiaTheme="minorEastAsia" w:hAnsiTheme="minorHAnsi"/>
                <w:noProof/>
                <w:color w:val="auto"/>
                <w:sz w:val="22"/>
                <w:lang w:val="hu-HU" w:eastAsia="hu-HU"/>
              </w:rPr>
              <w:tab/>
            </w:r>
            <w:r w:rsidR="00612C33" w:rsidRPr="00CF79EC">
              <w:rPr>
                <w:rStyle w:val="Hyperlink"/>
                <w:noProof/>
              </w:rPr>
              <w:t>System Landscape</w:t>
            </w:r>
            <w:r w:rsidR="00612C33">
              <w:rPr>
                <w:noProof/>
                <w:webHidden/>
              </w:rPr>
              <w:tab/>
            </w:r>
            <w:r w:rsidR="00612C33">
              <w:rPr>
                <w:noProof/>
                <w:webHidden/>
              </w:rPr>
              <w:fldChar w:fldCharType="begin"/>
            </w:r>
            <w:r w:rsidR="00612C33">
              <w:rPr>
                <w:noProof/>
                <w:webHidden/>
              </w:rPr>
              <w:instrText xml:space="preserve"> PAGEREF _Toc58945340 \h </w:instrText>
            </w:r>
            <w:r w:rsidR="00612C33">
              <w:rPr>
                <w:noProof/>
                <w:webHidden/>
              </w:rPr>
            </w:r>
            <w:r w:rsidR="00612C33">
              <w:rPr>
                <w:noProof/>
                <w:webHidden/>
              </w:rPr>
              <w:fldChar w:fldCharType="separate"/>
            </w:r>
            <w:r w:rsidR="007E7EF7">
              <w:rPr>
                <w:noProof/>
                <w:webHidden/>
              </w:rPr>
              <w:t>4</w:t>
            </w:r>
            <w:r w:rsidR="00612C33">
              <w:rPr>
                <w:noProof/>
                <w:webHidden/>
              </w:rPr>
              <w:fldChar w:fldCharType="end"/>
            </w:r>
          </w:hyperlink>
        </w:p>
        <w:p w14:paraId="52CD0173" w14:textId="407EBA4E" w:rsidR="00612C33" w:rsidRDefault="00874D69">
          <w:pPr>
            <w:pStyle w:val="TOC2"/>
            <w:rPr>
              <w:rFonts w:asciiTheme="minorHAnsi" w:eastAsiaTheme="minorEastAsia" w:hAnsiTheme="minorHAnsi"/>
              <w:noProof/>
              <w:color w:val="auto"/>
              <w:sz w:val="22"/>
              <w:lang w:val="hu-HU" w:eastAsia="hu-HU"/>
            </w:rPr>
          </w:pPr>
          <w:hyperlink w:anchor="_Toc58945341" w:history="1">
            <w:r w:rsidR="00612C33" w:rsidRPr="00CF79EC">
              <w:rPr>
                <w:rStyle w:val="Hyperlink"/>
                <w:noProof/>
              </w:rPr>
              <w:t>2.2.</w:t>
            </w:r>
            <w:r w:rsidR="00612C33">
              <w:rPr>
                <w:rFonts w:asciiTheme="minorHAnsi" w:eastAsiaTheme="minorEastAsia" w:hAnsiTheme="minorHAnsi"/>
                <w:noProof/>
                <w:color w:val="auto"/>
                <w:sz w:val="22"/>
                <w:lang w:val="hu-HU" w:eastAsia="hu-HU"/>
              </w:rPr>
              <w:tab/>
            </w:r>
            <w:r w:rsidR="00612C33" w:rsidRPr="00CF79EC">
              <w:rPr>
                <w:rStyle w:val="Hyperlink"/>
                <w:noProof/>
              </w:rPr>
              <w:t>Entities</w:t>
            </w:r>
            <w:r w:rsidR="00612C33">
              <w:rPr>
                <w:noProof/>
                <w:webHidden/>
              </w:rPr>
              <w:tab/>
            </w:r>
            <w:r w:rsidR="00612C33">
              <w:rPr>
                <w:noProof/>
                <w:webHidden/>
              </w:rPr>
              <w:fldChar w:fldCharType="begin"/>
            </w:r>
            <w:r w:rsidR="00612C33">
              <w:rPr>
                <w:noProof/>
                <w:webHidden/>
              </w:rPr>
              <w:instrText xml:space="preserve"> PAGEREF _Toc58945341 \h </w:instrText>
            </w:r>
            <w:r w:rsidR="00612C33">
              <w:rPr>
                <w:noProof/>
                <w:webHidden/>
              </w:rPr>
            </w:r>
            <w:r w:rsidR="00612C33">
              <w:rPr>
                <w:noProof/>
                <w:webHidden/>
              </w:rPr>
              <w:fldChar w:fldCharType="separate"/>
            </w:r>
            <w:r w:rsidR="007E7EF7">
              <w:rPr>
                <w:noProof/>
                <w:webHidden/>
              </w:rPr>
              <w:t>6</w:t>
            </w:r>
            <w:r w:rsidR="00612C33">
              <w:rPr>
                <w:noProof/>
                <w:webHidden/>
              </w:rPr>
              <w:fldChar w:fldCharType="end"/>
            </w:r>
          </w:hyperlink>
        </w:p>
        <w:p w14:paraId="1DBD86C6" w14:textId="0DA55A8B" w:rsidR="00612C33" w:rsidRDefault="00874D69">
          <w:pPr>
            <w:pStyle w:val="TOC3"/>
            <w:rPr>
              <w:rFonts w:asciiTheme="minorHAnsi" w:eastAsiaTheme="minorEastAsia" w:hAnsiTheme="minorHAnsi"/>
              <w:noProof/>
              <w:color w:val="auto"/>
              <w:sz w:val="22"/>
              <w:lang w:val="hu-HU" w:eastAsia="hu-HU"/>
            </w:rPr>
          </w:pPr>
          <w:hyperlink w:anchor="_Toc58945342" w:history="1">
            <w:r w:rsidR="00612C33" w:rsidRPr="00CF79EC">
              <w:rPr>
                <w:rStyle w:val="Hyperlink"/>
                <w:noProof/>
              </w:rPr>
              <w:t>2.2.1.</w:t>
            </w:r>
            <w:r w:rsidR="00612C33">
              <w:rPr>
                <w:rFonts w:asciiTheme="minorHAnsi" w:eastAsiaTheme="minorEastAsia" w:hAnsiTheme="minorHAnsi"/>
                <w:noProof/>
                <w:color w:val="auto"/>
                <w:sz w:val="22"/>
                <w:lang w:val="hu-HU" w:eastAsia="hu-HU"/>
              </w:rPr>
              <w:tab/>
            </w:r>
            <w:r w:rsidR="00612C33" w:rsidRPr="00CF79EC">
              <w:rPr>
                <w:rStyle w:val="Hyperlink"/>
                <w:noProof/>
              </w:rPr>
              <w:t>Jobs</w:t>
            </w:r>
            <w:r w:rsidR="00612C33">
              <w:rPr>
                <w:noProof/>
                <w:webHidden/>
              </w:rPr>
              <w:tab/>
            </w:r>
            <w:r w:rsidR="00612C33">
              <w:rPr>
                <w:noProof/>
                <w:webHidden/>
              </w:rPr>
              <w:fldChar w:fldCharType="begin"/>
            </w:r>
            <w:r w:rsidR="00612C33">
              <w:rPr>
                <w:noProof/>
                <w:webHidden/>
              </w:rPr>
              <w:instrText xml:space="preserve"> PAGEREF _Toc58945342 \h </w:instrText>
            </w:r>
            <w:r w:rsidR="00612C33">
              <w:rPr>
                <w:noProof/>
                <w:webHidden/>
              </w:rPr>
            </w:r>
            <w:r w:rsidR="00612C33">
              <w:rPr>
                <w:noProof/>
                <w:webHidden/>
              </w:rPr>
              <w:fldChar w:fldCharType="separate"/>
            </w:r>
            <w:r w:rsidR="007E7EF7">
              <w:rPr>
                <w:noProof/>
                <w:webHidden/>
              </w:rPr>
              <w:t>8</w:t>
            </w:r>
            <w:r w:rsidR="00612C33">
              <w:rPr>
                <w:noProof/>
                <w:webHidden/>
              </w:rPr>
              <w:fldChar w:fldCharType="end"/>
            </w:r>
          </w:hyperlink>
        </w:p>
        <w:p w14:paraId="0AE82649" w14:textId="62A400A0" w:rsidR="00612C33" w:rsidRDefault="00874D69">
          <w:pPr>
            <w:pStyle w:val="TOC2"/>
            <w:rPr>
              <w:rFonts w:asciiTheme="minorHAnsi" w:eastAsiaTheme="minorEastAsia" w:hAnsiTheme="minorHAnsi"/>
              <w:noProof/>
              <w:color w:val="auto"/>
              <w:sz w:val="22"/>
              <w:lang w:val="hu-HU" w:eastAsia="hu-HU"/>
            </w:rPr>
          </w:pPr>
          <w:hyperlink w:anchor="_Toc58945343" w:history="1">
            <w:r w:rsidR="00612C33" w:rsidRPr="00CF79EC">
              <w:rPr>
                <w:rStyle w:val="Hyperlink"/>
                <w:noProof/>
              </w:rPr>
              <w:t>2.3.</w:t>
            </w:r>
            <w:r w:rsidR="00612C33">
              <w:rPr>
                <w:rFonts w:asciiTheme="minorHAnsi" w:eastAsiaTheme="minorEastAsia" w:hAnsiTheme="minorHAnsi"/>
                <w:noProof/>
                <w:color w:val="auto"/>
                <w:sz w:val="22"/>
                <w:lang w:val="hu-HU" w:eastAsia="hu-HU"/>
              </w:rPr>
              <w:tab/>
            </w:r>
            <w:r w:rsidR="00612C33" w:rsidRPr="00CF79EC">
              <w:rPr>
                <w:rStyle w:val="Hyperlink"/>
                <w:noProof/>
              </w:rPr>
              <w:t>Workflows</w:t>
            </w:r>
            <w:r w:rsidR="00612C33">
              <w:rPr>
                <w:noProof/>
                <w:webHidden/>
              </w:rPr>
              <w:tab/>
            </w:r>
            <w:r w:rsidR="00612C33">
              <w:rPr>
                <w:noProof/>
                <w:webHidden/>
              </w:rPr>
              <w:fldChar w:fldCharType="begin"/>
            </w:r>
            <w:r w:rsidR="00612C33">
              <w:rPr>
                <w:noProof/>
                <w:webHidden/>
              </w:rPr>
              <w:instrText xml:space="preserve"> PAGEREF _Toc58945343 \h </w:instrText>
            </w:r>
            <w:r w:rsidR="00612C33">
              <w:rPr>
                <w:noProof/>
                <w:webHidden/>
              </w:rPr>
            </w:r>
            <w:r w:rsidR="00612C33">
              <w:rPr>
                <w:noProof/>
                <w:webHidden/>
              </w:rPr>
              <w:fldChar w:fldCharType="separate"/>
            </w:r>
            <w:r w:rsidR="007E7EF7">
              <w:rPr>
                <w:noProof/>
                <w:webHidden/>
              </w:rPr>
              <w:t>10</w:t>
            </w:r>
            <w:r w:rsidR="00612C33">
              <w:rPr>
                <w:noProof/>
                <w:webHidden/>
              </w:rPr>
              <w:fldChar w:fldCharType="end"/>
            </w:r>
          </w:hyperlink>
        </w:p>
        <w:p w14:paraId="07117585" w14:textId="775D68BE" w:rsidR="00612C33" w:rsidRDefault="00874D69">
          <w:pPr>
            <w:pStyle w:val="TOC3"/>
            <w:rPr>
              <w:rFonts w:asciiTheme="minorHAnsi" w:eastAsiaTheme="minorEastAsia" w:hAnsiTheme="minorHAnsi"/>
              <w:noProof/>
              <w:color w:val="auto"/>
              <w:sz w:val="22"/>
              <w:lang w:val="hu-HU" w:eastAsia="hu-HU"/>
            </w:rPr>
          </w:pPr>
          <w:hyperlink w:anchor="_Toc58945344" w:history="1">
            <w:r w:rsidR="00612C33" w:rsidRPr="00CF79EC">
              <w:rPr>
                <w:rStyle w:val="Hyperlink"/>
                <w:noProof/>
              </w:rPr>
              <w:t>2.3.1.</w:t>
            </w:r>
            <w:r w:rsidR="00612C33">
              <w:rPr>
                <w:rFonts w:asciiTheme="minorHAnsi" w:eastAsiaTheme="minorEastAsia" w:hAnsiTheme="minorHAnsi"/>
                <w:noProof/>
                <w:color w:val="auto"/>
                <w:sz w:val="22"/>
                <w:lang w:val="hu-HU" w:eastAsia="hu-HU"/>
              </w:rPr>
              <w:tab/>
            </w:r>
            <w:r w:rsidR="00612C33" w:rsidRPr="00CF79EC">
              <w:rPr>
                <w:rStyle w:val="Hyperlink"/>
                <w:noProof/>
              </w:rPr>
              <w:t>CMS Connection Lifecycle</w:t>
            </w:r>
            <w:r w:rsidR="00612C33">
              <w:rPr>
                <w:noProof/>
                <w:webHidden/>
              </w:rPr>
              <w:tab/>
            </w:r>
            <w:r w:rsidR="00612C33">
              <w:rPr>
                <w:noProof/>
                <w:webHidden/>
              </w:rPr>
              <w:fldChar w:fldCharType="begin"/>
            </w:r>
            <w:r w:rsidR="00612C33">
              <w:rPr>
                <w:noProof/>
                <w:webHidden/>
              </w:rPr>
              <w:instrText xml:space="preserve"> PAGEREF _Toc58945344 \h </w:instrText>
            </w:r>
            <w:r w:rsidR="00612C33">
              <w:rPr>
                <w:noProof/>
                <w:webHidden/>
              </w:rPr>
            </w:r>
            <w:r w:rsidR="00612C33">
              <w:rPr>
                <w:noProof/>
                <w:webHidden/>
              </w:rPr>
              <w:fldChar w:fldCharType="separate"/>
            </w:r>
            <w:r w:rsidR="007E7EF7">
              <w:rPr>
                <w:noProof/>
                <w:webHidden/>
              </w:rPr>
              <w:t>10</w:t>
            </w:r>
            <w:r w:rsidR="00612C33">
              <w:rPr>
                <w:noProof/>
                <w:webHidden/>
              </w:rPr>
              <w:fldChar w:fldCharType="end"/>
            </w:r>
          </w:hyperlink>
        </w:p>
        <w:p w14:paraId="43D62F3B" w14:textId="6546F651" w:rsidR="00612C33" w:rsidRDefault="00874D69">
          <w:pPr>
            <w:pStyle w:val="TOC3"/>
            <w:rPr>
              <w:rFonts w:asciiTheme="minorHAnsi" w:eastAsiaTheme="minorEastAsia" w:hAnsiTheme="minorHAnsi"/>
              <w:noProof/>
              <w:color w:val="auto"/>
              <w:sz w:val="22"/>
              <w:lang w:val="hu-HU" w:eastAsia="hu-HU"/>
            </w:rPr>
          </w:pPr>
          <w:hyperlink w:anchor="_Toc58945345" w:history="1">
            <w:r w:rsidR="00612C33" w:rsidRPr="00CF79EC">
              <w:rPr>
                <w:rStyle w:val="Hyperlink"/>
                <w:noProof/>
              </w:rPr>
              <w:t>2.3.2.</w:t>
            </w:r>
            <w:r w:rsidR="00612C33">
              <w:rPr>
                <w:rFonts w:asciiTheme="minorHAnsi" w:eastAsiaTheme="minorEastAsia" w:hAnsiTheme="minorHAnsi"/>
                <w:noProof/>
                <w:color w:val="auto"/>
                <w:sz w:val="22"/>
                <w:lang w:val="hu-HU" w:eastAsia="hu-HU"/>
              </w:rPr>
              <w:tab/>
            </w:r>
            <w:r w:rsidR="00612C33" w:rsidRPr="00CF79EC">
              <w:rPr>
                <w:rStyle w:val="Hyperlink"/>
                <w:noProof/>
              </w:rPr>
              <w:t>CMS Connection Management</w:t>
            </w:r>
            <w:r w:rsidR="00612C33">
              <w:rPr>
                <w:noProof/>
                <w:webHidden/>
              </w:rPr>
              <w:tab/>
            </w:r>
            <w:r w:rsidR="00612C33">
              <w:rPr>
                <w:noProof/>
                <w:webHidden/>
              </w:rPr>
              <w:fldChar w:fldCharType="begin"/>
            </w:r>
            <w:r w:rsidR="00612C33">
              <w:rPr>
                <w:noProof/>
                <w:webHidden/>
              </w:rPr>
              <w:instrText xml:space="preserve"> PAGEREF _Toc58945345 \h </w:instrText>
            </w:r>
            <w:r w:rsidR="00612C33">
              <w:rPr>
                <w:noProof/>
                <w:webHidden/>
              </w:rPr>
            </w:r>
            <w:r w:rsidR="00612C33">
              <w:rPr>
                <w:noProof/>
                <w:webHidden/>
              </w:rPr>
              <w:fldChar w:fldCharType="separate"/>
            </w:r>
            <w:r w:rsidR="007E7EF7">
              <w:rPr>
                <w:noProof/>
                <w:webHidden/>
              </w:rPr>
              <w:t>13</w:t>
            </w:r>
            <w:r w:rsidR="00612C33">
              <w:rPr>
                <w:noProof/>
                <w:webHidden/>
              </w:rPr>
              <w:fldChar w:fldCharType="end"/>
            </w:r>
          </w:hyperlink>
        </w:p>
        <w:p w14:paraId="0ADEC1F4" w14:textId="2001B858" w:rsidR="00612C33" w:rsidRDefault="00874D69">
          <w:pPr>
            <w:pStyle w:val="TOC4"/>
            <w:rPr>
              <w:rFonts w:asciiTheme="minorHAnsi" w:eastAsiaTheme="minorEastAsia" w:hAnsiTheme="minorHAnsi"/>
              <w:noProof/>
              <w:color w:val="auto"/>
              <w:sz w:val="22"/>
              <w:lang w:val="hu-HU" w:eastAsia="hu-HU"/>
            </w:rPr>
          </w:pPr>
          <w:hyperlink w:anchor="_Toc58945346" w:history="1">
            <w:r w:rsidR="00612C33" w:rsidRPr="00CF79EC">
              <w:rPr>
                <w:rStyle w:val="Hyperlink"/>
                <w:noProof/>
              </w:rPr>
              <w:t>2.3.2/A</w:t>
            </w:r>
            <w:r w:rsidR="00612C33">
              <w:rPr>
                <w:rFonts w:asciiTheme="minorHAnsi" w:eastAsiaTheme="minorEastAsia" w:hAnsiTheme="minorHAnsi"/>
                <w:noProof/>
                <w:color w:val="auto"/>
                <w:sz w:val="22"/>
                <w:lang w:val="hu-HU" w:eastAsia="hu-HU"/>
              </w:rPr>
              <w:tab/>
            </w:r>
            <w:r w:rsidR="00612C33" w:rsidRPr="00CF79EC">
              <w:rPr>
                <w:rStyle w:val="Hyperlink"/>
                <w:noProof/>
              </w:rPr>
              <w:t>Establish Connection</w:t>
            </w:r>
            <w:r w:rsidR="00612C33">
              <w:rPr>
                <w:noProof/>
                <w:webHidden/>
              </w:rPr>
              <w:tab/>
            </w:r>
            <w:r w:rsidR="00612C33">
              <w:rPr>
                <w:noProof/>
                <w:webHidden/>
              </w:rPr>
              <w:fldChar w:fldCharType="begin"/>
            </w:r>
            <w:r w:rsidR="00612C33">
              <w:rPr>
                <w:noProof/>
                <w:webHidden/>
              </w:rPr>
              <w:instrText xml:space="preserve"> PAGEREF _Toc58945346 \h </w:instrText>
            </w:r>
            <w:r w:rsidR="00612C33">
              <w:rPr>
                <w:noProof/>
                <w:webHidden/>
              </w:rPr>
            </w:r>
            <w:r w:rsidR="00612C33">
              <w:rPr>
                <w:noProof/>
                <w:webHidden/>
              </w:rPr>
              <w:fldChar w:fldCharType="separate"/>
            </w:r>
            <w:r w:rsidR="007E7EF7">
              <w:rPr>
                <w:noProof/>
                <w:webHidden/>
              </w:rPr>
              <w:t>13</w:t>
            </w:r>
            <w:r w:rsidR="00612C33">
              <w:rPr>
                <w:noProof/>
                <w:webHidden/>
              </w:rPr>
              <w:fldChar w:fldCharType="end"/>
            </w:r>
          </w:hyperlink>
        </w:p>
        <w:p w14:paraId="1EC3671D" w14:textId="7CF52D37" w:rsidR="00612C33" w:rsidRDefault="00874D69">
          <w:pPr>
            <w:pStyle w:val="TOC4"/>
            <w:rPr>
              <w:rFonts w:asciiTheme="minorHAnsi" w:eastAsiaTheme="minorEastAsia" w:hAnsiTheme="minorHAnsi"/>
              <w:noProof/>
              <w:color w:val="auto"/>
              <w:sz w:val="22"/>
              <w:lang w:val="hu-HU" w:eastAsia="hu-HU"/>
            </w:rPr>
          </w:pPr>
          <w:hyperlink w:anchor="_Toc58945347" w:history="1">
            <w:r w:rsidR="00612C33" w:rsidRPr="00CF79EC">
              <w:rPr>
                <w:rStyle w:val="Hyperlink"/>
                <w:noProof/>
              </w:rPr>
              <w:t>2.3.2/B</w:t>
            </w:r>
            <w:r w:rsidR="00612C33">
              <w:rPr>
                <w:rFonts w:asciiTheme="minorHAnsi" w:eastAsiaTheme="minorEastAsia" w:hAnsiTheme="minorHAnsi"/>
                <w:noProof/>
                <w:color w:val="auto"/>
                <w:sz w:val="22"/>
                <w:lang w:val="hu-HU" w:eastAsia="hu-HU"/>
              </w:rPr>
              <w:tab/>
            </w:r>
            <w:r w:rsidR="00612C33" w:rsidRPr="00CF79EC">
              <w:rPr>
                <w:rStyle w:val="Hyperlink"/>
                <w:noProof/>
              </w:rPr>
              <w:t>Editing CMS Connections</w:t>
            </w:r>
            <w:r w:rsidR="00612C33">
              <w:rPr>
                <w:noProof/>
                <w:webHidden/>
              </w:rPr>
              <w:tab/>
            </w:r>
            <w:r w:rsidR="00612C33">
              <w:rPr>
                <w:noProof/>
                <w:webHidden/>
              </w:rPr>
              <w:fldChar w:fldCharType="begin"/>
            </w:r>
            <w:r w:rsidR="00612C33">
              <w:rPr>
                <w:noProof/>
                <w:webHidden/>
              </w:rPr>
              <w:instrText xml:space="preserve"> PAGEREF _Toc58945347 \h </w:instrText>
            </w:r>
            <w:r w:rsidR="00612C33">
              <w:rPr>
                <w:noProof/>
                <w:webHidden/>
              </w:rPr>
            </w:r>
            <w:r w:rsidR="00612C33">
              <w:rPr>
                <w:noProof/>
                <w:webHidden/>
              </w:rPr>
              <w:fldChar w:fldCharType="separate"/>
            </w:r>
            <w:r w:rsidR="007E7EF7">
              <w:rPr>
                <w:noProof/>
                <w:webHidden/>
              </w:rPr>
              <w:t>14</w:t>
            </w:r>
            <w:r w:rsidR="00612C33">
              <w:rPr>
                <w:noProof/>
                <w:webHidden/>
              </w:rPr>
              <w:fldChar w:fldCharType="end"/>
            </w:r>
          </w:hyperlink>
        </w:p>
        <w:p w14:paraId="49578339" w14:textId="4AFDB4B8" w:rsidR="00612C33" w:rsidRDefault="00874D69">
          <w:pPr>
            <w:pStyle w:val="TOC4"/>
            <w:rPr>
              <w:rFonts w:asciiTheme="minorHAnsi" w:eastAsiaTheme="minorEastAsia" w:hAnsiTheme="minorHAnsi"/>
              <w:noProof/>
              <w:color w:val="auto"/>
              <w:sz w:val="22"/>
              <w:lang w:val="hu-HU" w:eastAsia="hu-HU"/>
            </w:rPr>
          </w:pPr>
          <w:hyperlink w:anchor="_Toc58945348" w:history="1">
            <w:r w:rsidR="00612C33" w:rsidRPr="00CF79EC">
              <w:rPr>
                <w:rStyle w:val="Hyperlink"/>
                <w:noProof/>
              </w:rPr>
              <w:t>2.3.2/C</w:t>
            </w:r>
            <w:r w:rsidR="00612C33">
              <w:rPr>
                <w:rFonts w:asciiTheme="minorHAnsi" w:eastAsiaTheme="minorEastAsia" w:hAnsiTheme="minorHAnsi"/>
                <w:noProof/>
                <w:color w:val="auto"/>
                <w:sz w:val="22"/>
                <w:lang w:val="hu-HU" w:eastAsia="hu-HU"/>
              </w:rPr>
              <w:tab/>
            </w:r>
            <w:r w:rsidR="00612C33" w:rsidRPr="00CF79EC">
              <w:rPr>
                <w:rStyle w:val="Hyperlink"/>
                <w:noProof/>
              </w:rPr>
              <w:t>Deleting CMS Connections</w:t>
            </w:r>
            <w:r w:rsidR="00612C33">
              <w:rPr>
                <w:noProof/>
                <w:webHidden/>
              </w:rPr>
              <w:tab/>
            </w:r>
            <w:r w:rsidR="00612C33">
              <w:rPr>
                <w:noProof/>
                <w:webHidden/>
              </w:rPr>
              <w:fldChar w:fldCharType="begin"/>
            </w:r>
            <w:r w:rsidR="00612C33">
              <w:rPr>
                <w:noProof/>
                <w:webHidden/>
              </w:rPr>
              <w:instrText xml:space="preserve"> PAGEREF _Toc58945348 \h </w:instrText>
            </w:r>
            <w:r w:rsidR="00612C33">
              <w:rPr>
                <w:noProof/>
                <w:webHidden/>
              </w:rPr>
            </w:r>
            <w:r w:rsidR="00612C33">
              <w:rPr>
                <w:noProof/>
                <w:webHidden/>
              </w:rPr>
              <w:fldChar w:fldCharType="separate"/>
            </w:r>
            <w:r w:rsidR="007E7EF7">
              <w:rPr>
                <w:noProof/>
                <w:webHidden/>
              </w:rPr>
              <w:t>14</w:t>
            </w:r>
            <w:r w:rsidR="00612C33">
              <w:rPr>
                <w:noProof/>
                <w:webHidden/>
              </w:rPr>
              <w:fldChar w:fldCharType="end"/>
            </w:r>
          </w:hyperlink>
        </w:p>
        <w:p w14:paraId="3D520AAF" w14:textId="719BD646" w:rsidR="00612C33" w:rsidRDefault="00874D69">
          <w:pPr>
            <w:pStyle w:val="TOC3"/>
            <w:rPr>
              <w:rFonts w:asciiTheme="minorHAnsi" w:eastAsiaTheme="minorEastAsia" w:hAnsiTheme="minorHAnsi"/>
              <w:noProof/>
              <w:color w:val="auto"/>
              <w:sz w:val="22"/>
              <w:lang w:val="hu-HU" w:eastAsia="hu-HU"/>
            </w:rPr>
          </w:pPr>
          <w:hyperlink w:anchor="_Toc58945349" w:history="1">
            <w:r w:rsidR="00612C33" w:rsidRPr="00CF79EC">
              <w:rPr>
                <w:rStyle w:val="Hyperlink"/>
                <w:noProof/>
              </w:rPr>
              <w:t>2.3.3.</w:t>
            </w:r>
            <w:r w:rsidR="00612C33">
              <w:rPr>
                <w:rFonts w:asciiTheme="minorHAnsi" w:eastAsiaTheme="minorEastAsia" w:hAnsiTheme="minorHAnsi"/>
                <w:noProof/>
                <w:color w:val="auto"/>
                <w:sz w:val="22"/>
                <w:lang w:val="hu-HU" w:eastAsia="hu-HU"/>
              </w:rPr>
              <w:tab/>
            </w:r>
            <w:r w:rsidR="00612C33" w:rsidRPr="00CF79EC">
              <w:rPr>
                <w:rStyle w:val="Hyperlink"/>
                <w:noProof/>
              </w:rPr>
              <w:t>Translation via memoQ</w:t>
            </w:r>
            <w:r w:rsidR="00612C33">
              <w:rPr>
                <w:noProof/>
                <w:webHidden/>
              </w:rPr>
              <w:tab/>
            </w:r>
            <w:r w:rsidR="00612C33">
              <w:rPr>
                <w:noProof/>
                <w:webHidden/>
              </w:rPr>
              <w:fldChar w:fldCharType="begin"/>
            </w:r>
            <w:r w:rsidR="00612C33">
              <w:rPr>
                <w:noProof/>
                <w:webHidden/>
              </w:rPr>
              <w:instrText xml:space="preserve"> PAGEREF _Toc58945349 \h </w:instrText>
            </w:r>
            <w:r w:rsidR="00612C33">
              <w:rPr>
                <w:noProof/>
                <w:webHidden/>
              </w:rPr>
            </w:r>
            <w:r w:rsidR="00612C33">
              <w:rPr>
                <w:noProof/>
                <w:webHidden/>
              </w:rPr>
              <w:fldChar w:fldCharType="separate"/>
            </w:r>
            <w:r w:rsidR="007E7EF7">
              <w:rPr>
                <w:noProof/>
                <w:webHidden/>
              </w:rPr>
              <w:t>14</w:t>
            </w:r>
            <w:r w:rsidR="00612C33">
              <w:rPr>
                <w:noProof/>
                <w:webHidden/>
              </w:rPr>
              <w:fldChar w:fldCharType="end"/>
            </w:r>
          </w:hyperlink>
        </w:p>
        <w:p w14:paraId="0F70A169" w14:textId="565BA3B8" w:rsidR="00612C33" w:rsidRDefault="00874D69">
          <w:pPr>
            <w:pStyle w:val="TOC4"/>
            <w:rPr>
              <w:rFonts w:asciiTheme="minorHAnsi" w:eastAsiaTheme="minorEastAsia" w:hAnsiTheme="minorHAnsi"/>
              <w:noProof/>
              <w:color w:val="auto"/>
              <w:sz w:val="22"/>
              <w:lang w:val="hu-HU" w:eastAsia="hu-HU"/>
            </w:rPr>
          </w:pPr>
          <w:hyperlink w:anchor="_Toc58945350" w:history="1">
            <w:r w:rsidR="00612C33" w:rsidRPr="00CF79EC">
              <w:rPr>
                <w:rStyle w:val="Hyperlink"/>
                <w:noProof/>
              </w:rPr>
              <w:t>2.3.3/A</w:t>
            </w:r>
            <w:r w:rsidR="00612C33">
              <w:rPr>
                <w:rFonts w:asciiTheme="minorHAnsi" w:eastAsiaTheme="minorEastAsia" w:hAnsiTheme="minorHAnsi"/>
                <w:noProof/>
                <w:color w:val="auto"/>
                <w:sz w:val="22"/>
                <w:lang w:val="hu-HU" w:eastAsia="hu-HU"/>
              </w:rPr>
              <w:tab/>
            </w:r>
            <w:r w:rsidR="00612C33" w:rsidRPr="00CF79EC">
              <w:rPr>
                <w:rStyle w:val="Hyperlink"/>
                <w:noProof/>
              </w:rPr>
              <w:t>Translation in memoQ</w:t>
            </w:r>
            <w:r w:rsidR="00612C33">
              <w:rPr>
                <w:noProof/>
                <w:webHidden/>
              </w:rPr>
              <w:tab/>
            </w:r>
            <w:r w:rsidR="00612C33">
              <w:rPr>
                <w:noProof/>
                <w:webHidden/>
              </w:rPr>
              <w:fldChar w:fldCharType="begin"/>
            </w:r>
            <w:r w:rsidR="00612C33">
              <w:rPr>
                <w:noProof/>
                <w:webHidden/>
              </w:rPr>
              <w:instrText xml:space="preserve"> PAGEREF _Toc58945350 \h </w:instrText>
            </w:r>
            <w:r w:rsidR="00612C33">
              <w:rPr>
                <w:noProof/>
                <w:webHidden/>
              </w:rPr>
            </w:r>
            <w:r w:rsidR="00612C33">
              <w:rPr>
                <w:noProof/>
                <w:webHidden/>
              </w:rPr>
              <w:fldChar w:fldCharType="separate"/>
            </w:r>
            <w:r w:rsidR="007E7EF7">
              <w:rPr>
                <w:noProof/>
                <w:webHidden/>
              </w:rPr>
              <w:t>17</w:t>
            </w:r>
            <w:r w:rsidR="00612C33">
              <w:rPr>
                <w:noProof/>
                <w:webHidden/>
              </w:rPr>
              <w:fldChar w:fldCharType="end"/>
            </w:r>
          </w:hyperlink>
        </w:p>
        <w:p w14:paraId="6EECF7B5" w14:textId="09CC88E7" w:rsidR="00612C33" w:rsidRDefault="00874D69">
          <w:pPr>
            <w:pStyle w:val="TOC5"/>
            <w:rPr>
              <w:rFonts w:asciiTheme="minorHAnsi" w:hAnsiTheme="minorHAnsi"/>
              <w:color w:val="auto"/>
              <w:sz w:val="22"/>
              <w:lang w:val="hu-HU" w:eastAsia="hu-HU"/>
            </w:rPr>
          </w:pPr>
          <w:hyperlink w:anchor="_Toc58945351" w:history="1">
            <w:r w:rsidR="00612C33" w:rsidRPr="00CF79EC">
              <w:rPr>
                <w:rStyle w:val="Hyperlink"/>
              </w:rPr>
              <w:t>Automated Job Processing and File Import</w:t>
            </w:r>
            <w:r w:rsidR="00612C33">
              <w:rPr>
                <w:webHidden/>
              </w:rPr>
              <w:tab/>
            </w:r>
            <w:r w:rsidR="00612C33">
              <w:rPr>
                <w:webHidden/>
              </w:rPr>
              <w:fldChar w:fldCharType="begin"/>
            </w:r>
            <w:r w:rsidR="00612C33">
              <w:rPr>
                <w:webHidden/>
              </w:rPr>
              <w:instrText xml:space="preserve"> PAGEREF _Toc58945351 \h </w:instrText>
            </w:r>
            <w:r w:rsidR="00612C33">
              <w:rPr>
                <w:webHidden/>
              </w:rPr>
            </w:r>
            <w:r w:rsidR="00612C33">
              <w:rPr>
                <w:webHidden/>
              </w:rPr>
              <w:fldChar w:fldCharType="separate"/>
            </w:r>
            <w:r w:rsidR="007E7EF7">
              <w:rPr>
                <w:webHidden/>
              </w:rPr>
              <w:t>20</w:t>
            </w:r>
            <w:r w:rsidR="00612C33">
              <w:rPr>
                <w:webHidden/>
              </w:rPr>
              <w:fldChar w:fldCharType="end"/>
            </w:r>
          </w:hyperlink>
        </w:p>
        <w:p w14:paraId="13E7CE4C" w14:textId="29E139EB" w:rsidR="00612C33" w:rsidRDefault="00874D69">
          <w:pPr>
            <w:pStyle w:val="TOC5"/>
            <w:rPr>
              <w:rFonts w:asciiTheme="minorHAnsi" w:hAnsiTheme="minorHAnsi"/>
              <w:color w:val="auto"/>
              <w:sz w:val="22"/>
              <w:lang w:val="hu-HU" w:eastAsia="hu-HU"/>
            </w:rPr>
          </w:pPr>
          <w:hyperlink w:anchor="_Toc58945352" w:history="1">
            <w:r w:rsidR="00612C33" w:rsidRPr="00CF79EC">
              <w:rPr>
                <w:rStyle w:val="Hyperlink"/>
              </w:rPr>
              <w:t>Manual Job Processing and File Import</w:t>
            </w:r>
            <w:r w:rsidR="00612C33">
              <w:rPr>
                <w:webHidden/>
              </w:rPr>
              <w:tab/>
            </w:r>
            <w:r w:rsidR="00612C33">
              <w:rPr>
                <w:webHidden/>
              </w:rPr>
              <w:fldChar w:fldCharType="begin"/>
            </w:r>
            <w:r w:rsidR="00612C33">
              <w:rPr>
                <w:webHidden/>
              </w:rPr>
              <w:instrText xml:space="preserve"> PAGEREF _Toc58945352 \h </w:instrText>
            </w:r>
            <w:r w:rsidR="00612C33">
              <w:rPr>
                <w:webHidden/>
              </w:rPr>
            </w:r>
            <w:r w:rsidR="00612C33">
              <w:rPr>
                <w:webHidden/>
              </w:rPr>
              <w:fldChar w:fldCharType="separate"/>
            </w:r>
            <w:r w:rsidR="007E7EF7">
              <w:rPr>
                <w:webHidden/>
              </w:rPr>
              <w:t>20</w:t>
            </w:r>
            <w:r w:rsidR="00612C33">
              <w:rPr>
                <w:webHidden/>
              </w:rPr>
              <w:fldChar w:fldCharType="end"/>
            </w:r>
          </w:hyperlink>
        </w:p>
        <w:p w14:paraId="3EE1F0AF" w14:textId="4C7AA89E" w:rsidR="00612C33" w:rsidRDefault="00874D69">
          <w:pPr>
            <w:pStyle w:val="TOC5"/>
            <w:rPr>
              <w:rFonts w:asciiTheme="minorHAnsi" w:hAnsiTheme="minorHAnsi"/>
              <w:color w:val="auto"/>
              <w:sz w:val="22"/>
              <w:lang w:val="hu-HU" w:eastAsia="hu-HU"/>
            </w:rPr>
          </w:pPr>
          <w:hyperlink w:anchor="_Toc58945353" w:history="1">
            <w:r w:rsidR="00612C33" w:rsidRPr="00CF79EC">
              <w:rPr>
                <w:rStyle w:val="Hyperlink"/>
              </w:rPr>
              <w:t>ReImport and Relocation</w:t>
            </w:r>
            <w:r w:rsidR="00612C33">
              <w:rPr>
                <w:webHidden/>
              </w:rPr>
              <w:tab/>
            </w:r>
            <w:r w:rsidR="00612C33">
              <w:rPr>
                <w:webHidden/>
              </w:rPr>
              <w:fldChar w:fldCharType="begin"/>
            </w:r>
            <w:r w:rsidR="00612C33">
              <w:rPr>
                <w:webHidden/>
              </w:rPr>
              <w:instrText xml:space="preserve"> PAGEREF _Toc58945353 \h </w:instrText>
            </w:r>
            <w:r w:rsidR="00612C33">
              <w:rPr>
                <w:webHidden/>
              </w:rPr>
            </w:r>
            <w:r w:rsidR="00612C33">
              <w:rPr>
                <w:webHidden/>
              </w:rPr>
              <w:fldChar w:fldCharType="separate"/>
            </w:r>
            <w:r w:rsidR="007E7EF7">
              <w:rPr>
                <w:webHidden/>
              </w:rPr>
              <w:t>21</w:t>
            </w:r>
            <w:r w:rsidR="00612C33">
              <w:rPr>
                <w:webHidden/>
              </w:rPr>
              <w:fldChar w:fldCharType="end"/>
            </w:r>
          </w:hyperlink>
        </w:p>
        <w:p w14:paraId="7CDB3074" w14:textId="57EE4F7C" w:rsidR="00612C33" w:rsidRDefault="00874D69">
          <w:pPr>
            <w:pStyle w:val="TOC5"/>
            <w:rPr>
              <w:rFonts w:asciiTheme="minorHAnsi" w:hAnsiTheme="minorHAnsi"/>
              <w:color w:val="auto"/>
              <w:sz w:val="22"/>
              <w:lang w:val="hu-HU" w:eastAsia="hu-HU"/>
            </w:rPr>
          </w:pPr>
          <w:hyperlink w:anchor="_Toc58945354" w:history="1">
            <w:r w:rsidR="00612C33" w:rsidRPr="00CF79EC">
              <w:rPr>
                <w:rStyle w:val="Hyperlink"/>
              </w:rPr>
              <w:t>Job Delivery</w:t>
            </w:r>
            <w:r w:rsidR="00612C33">
              <w:rPr>
                <w:webHidden/>
              </w:rPr>
              <w:tab/>
            </w:r>
            <w:r w:rsidR="00612C33">
              <w:rPr>
                <w:webHidden/>
              </w:rPr>
              <w:fldChar w:fldCharType="begin"/>
            </w:r>
            <w:r w:rsidR="00612C33">
              <w:rPr>
                <w:webHidden/>
              </w:rPr>
              <w:instrText xml:space="preserve"> PAGEREF _Toc58945354 \h </w:instrText>
            </w:r>
            <w:r w:rsidR="00612C33">
              <w:rPr>
                <w:webHidden/>
              </w:rPr>
            </w:r>
            <w:r w:rsidR="00612C33">
              <w:rPr>
                <w:webHidden/>
              </w:rPr>
              <w:fldChar w:fldCharType="separate"/>
            </w:r>
            <w:r w:rsidR="007E7EF7">
              <w:rPr>
                <w:webHidden/>
              </w:rPr>
              <w:t>21</w:t>
            </w:r>
            <w:r w:rsidR="00612C33">
              <w:rPr>
                <w:webHidden/>
              </w:rPr>
              <w:fldChar w:fldCharType="end"/>
            </w:r>
          </w:hyperlink>
        </w:p>
        <w:p w14:paraId="7FDECBE5" w14:textId="0AFB178A" w:rsidR="00612C33" w:rsidRDefault="00874D69">
          <w:pPr>
            <w:pStyle w:val="TOC4"/>
            <w:rPr>
              <w:rFonts w:asciiTheme="minorHAnsi" w:eastAsiaTheme="minorEastAsia" w:hAnsiTheme="minorHAnsi"/>
              <w:noProof/>
              <w:color w:val="auto"/>
              <w:sz w:val="22"/>
              <w:lang w:val="hu-HU" w:eastAsia="hu-HU"/>
            </w:rPr>
          </w:pPr>
          <w:hyperlink w:anchor="_Toc58945355" w:history="1">
            <w:r w:rsidR="00612C33" w:rsidRPr="00CF79EC">
              <w:rPr>
                <w:rStyle w:val="Hyperlink"/>
                <w:noProof/>
              </w:rPr>
              <w:t>2.3.3/B</w:t>
            </w:r>
            <w:r w:rsidR="00612C33">
              <w:rPr>
                <w:rFonts w:asciiTheme="minorHAnsi" w:eastAsiaTheme="minorEastAsia" w:hAnsiTheme="minorHAnsi"/>
                <w:noProof/>
                <w:color w:val="auto"/>
                <w:sz w:val="22"/>
                <w:lang w:val="hu-HU" w:eastAsia="hu-HU"/>
              </w:rPr>
              <w:tab/>
            </w:r>
            <w:r w:rsidR="00612C33" w:rsidRPr="00CF79EC">
              <w:rPr>
                <w:rStyle w:val="Hyperlink"/>
                <w:noProof/>
              </w:rPr>
              <w:t>Cancel Job</w:t>
            </w:r>
            <w:r w:rsidR="00612C33">
              <w:rPr>
                <w:noProof/>
                <w:webHidden/>
              </w:rPr>
              <w:tab/>
            </w:r>
            <w:r w:rsidR="00612C33">
              <w:rPr>
                <w:noProof/>
                <w:webHidden/>
              </w:rPr>
              <w:fldChar w:fldCharType="begin"/>
            </w:r>
            <w:r w:rsidR="00612C33">
              <w:rPr>
                <w:noProof/>
                <w:webHidden/>
              </w:rPr>
              <w:instrText xml:space="preserve"> PAGEREF _Toc58945355 \h </w:instrText>
            </w:r>
            <w:r w:rsidR="00612C33">
              <w:rPr>
                <w:noProof/>
                <w:webHidden/>
              </w:rPr>
            </w:r>
            <w:r w:rsidR="00612C33">
              <w:rPr>
                <w:noProof/>
                <w:webHidden/>
              </w:rPr>
              <w:fldChar w:fldCharType="separate"/>
            </w:r>
            <w:r w:rsidR="007E7EF7">
              <w:rPr>
                <w:noProof/>
                <w:webHidden/>
              </w:rPr>
              <w:t>22</w:t>
            </w:r>
            <w:r w:rsidR="00612C33">
              <w:rPr>
                <w:noProof/>
                <w:webHidden/>
              </w:rPr>
              <w:fldChar w:fldCharType="end"/>
            </w:r>
          </w:hyperlink>
        </w:p>
        <w:p w14:paraId="214116D7" w14:textId="10B99625" w:rsidR="00612C33" w:rsidRDefault="00874D69">
          <w:pPr>
            <w:pStyle w:val="TOC4"/>
            <w:rPr>
              <w:rFonts w:asciiTheme="minorHAnsi" w:eastAsiaTheme="minorEastAsia" w:hAnsiTheme="minorHAnsi"/>
              <w:noProof/>
              <w:color w:val="auto"/>
              <w:sz w:val="22"/>
              <w:lang w:val="hu-HU" w:eastAsia="hu-HU"/>
            </w:rPr>
          </w:pPr>
          <w:hyperlink w:anchor="_Toc58945356" w:history="1">
            <w:r w:rsidR="00612C33" w:rsidRPr="00CF79EC">
              <w:rPr>
                <w:rStyle w:val="Hyperlink"/>
                <w:noProof/>
              </w:rPr>
              <w:t>2.3.3/C</w:t>
            </w:r>
            <w:r w:rsidR="00612C33">
              <w:rPr>
                <w:rFonts w:asciiTheme="minorHAnsi" w:eastAsiaTheme="minorEastAsia" w:hAnsiTheme="minorHAnsi"/>
                <w:noProof/>
                <w:color w:val="auto"/>
                <w:sz w:val="22"/>
                <w:lang w:val="hu-HU" w:eastAsia="hu-HU"/>
              </w:rPr>
              <w:tab/>
            </w:r>
            <w:r w:rsidR="00612C33" w:rsidRPr="00CF79EC">
              <w:rPr>
                <w:rStyle w:val="Hyperlink"/>
                <w:noProof/>
              </w:rPr>
              <w:t>Delete Job</w:t>
            </w:r>
            <w:r w:rsidR="00612C33">
              <w:rPr>
                <w:noProof/>
                <w:webHidden/>
              </w:rPr>
              <w:tab/>
            </w:r>
            <w:r w:rsidR="00612C33">
              <w:rPr>
                <w:noProof/>
                <w:webHidden/>
              </w:rPr>
              <w:fldChar w:fldCharType="begin"/>
            </w:r>
            <w:r w:rsidR="00612C33">
              <w:rPr>
                <w:noProof/>
                <w:webHidden/>
              </w:rPr>
              <w:instrText xml:space="preserve"> PAGEREF _Toc58945356 \h </w:instrText>
            </w:r>
            <w:r w:rsidR="00612C33">
              <w:rPr>
                <w:noProof/>
                <w:webHidden/>
              </w:rPr>
            </w:r>
            <w:r w:rsidR="00612C33">
              <w:rPr>
                <w:noProof/>
                <w:webHidden/>
              </w:rPr>
              <w:fldChar w:fldCharType="separate"/>
            </w:r>
            <w:r w:rsidR="007E7EF7">
              <w:rPr>
                <w:noProof/>
                <w:webHidden/>
              </w:rPr>
              <w:t>22</w:t>
            </w:r>
            <w:r w:rsidR="00612C33">
              <w:rPr>
                <w:noProof/>
                <w:webHidden/>
              </w:rPr>
              <w:fldChar w:fldCharType="end"/>
            </w:r>
          </w:hyperlink>
        </w:p>
        <w:p w14:paraId="5915F951" w14:textId="340F2557" w:rsidR="00612C33" w:rsidRDefault="00874D69">
          <w:pPr>
            <w:pStyle w:val="TOC3"/>
            <w:rPr>
              <w:rFonts w:asciiTheme="minorHAnsi" w:eastAsiaTheme="minorEastAsia" w:hAnsiTheme="minorHAnsi"/>
              <w:noProof/>
              <w:color w:val="auto"/>
              <w:sz w:val="22"/>
              <w:lang w:val="hu-HU" w:eastAsia="hu-HU"/>
            </w:rPr>
          </w:pPr>
          <w:hyperlink w:anchor="_Toc58945357" w:history="1">
            <w:r w:rsidR="00612C33" w:rsidRPr="00CF79EC">
              <w:rPr>
                <w:rStyle w:val="Hyperlink"/>
                <w:noProof/>
              </w:rPr>
              <w:t>2.3.4.</w:t>
            </w:r>
            <w:r w:rsidR="00612C33">
              <w:rPr>
                <w:rFonts w:asciiTheme="minorHAnsi" w:eastAsiaTheme="minorEastAsia" w:hAnsiTheme="minorHAnsi"/>
                <w:noProof/>
                <w:color w:val="auto"/>
                <w:sz w:val="22"/>
                <w:lang w:val="hu-HU" w:eastAsia="hu-HU"/>
              </w:rPr>
              <w:tab/>
            </w:r>
            <w:r w:rsidR="00612C33" w:rsidRPr="00CF79EC">
              <w:rPr>
                <w:rStyle w:val="Hyperlink"/>
                <w:noProof/>
              </w:rPr>
              <w:t>Recap</w:t>
            </w:r>
            <w:r w:rsidR="00612C33">
              <w:rPr>
                <w:noProof/>
                <w:webHidden/>
              </w:rPr>
              <w:tab/>
            </w:r>
            <w:r w:rsidR="00612C33">
              <w:rPr>
                <w:noProof/>
                <w:webHidden/>
              </w:rPr>
              <w:fldChar w:fldCharType="begin"/>
            </w:r>
            <w:r w:rsidR="00612C33">
              <w:rPr>
                <w:noProof/>
                <w:webHidden/>
              </w:rPr>
              <w:instrText xml:space="preserve"> PAGEREF _Toc58945357 \h </w:instrText>
            </w:r>
            <w:r w:rsidR="00612C33">
              <w:rPr>
                <w:noProof/>
                <w:webHidden/>
              </w:rPr>
            </w:r>
            <w:r w:rsidR="00612C33">
              <w:rPr>
                <w:noProof/>
                <w:webHidden/>
              </w:rPr>
              <w:fldChar w:fldCharType="separate"/>
            </w:r>
            <w:r w:rsidR="007E7EF7">
              <w:rPr>
                <w:noProof/>
                <w:webHidden/>
              </w:rPr>
              <w:t>22</w:t>
            </w:r>
            <w:r w:rsidR="00612C33">
              <w:rPr>
                <w:noProof/>
                <w:webHidden/>
              </w:rPr>
              <w:fldChar w:fldCharType="end"/>
            </w:r>
          </w:hyperlink>
        </w:p>
        <w:p w14:paraId="3B0A6FA5" w14:textId="71AF0AA4" w:rsidR="00612C33" w:rsidRDefault="00874D69">
          <w:pPr>
            <w:pStyle w:val="TOC1"/>
            <w:rPr>
              <w:rFonts w:asciiTheme="minorHAnsi" w:eastAsiaTheme="minorEastAsia" w:hAnsiTheme="minorHAnsi"/>
              <w:caps w:val="0"/>
              <w:color w:val="auto"/>
              <w:w w:val="100"/>
              <w:sz w:val="22"/>
              <w:lang w:val="hu-HU" w:eastAsia="hu-HU"/>
            </w:rPr>
          </w:pPr>
          <w:hyperlink w:anchor="_Toc58945358" w:history="1">
            <w:r w:rsidR="00612C33" w:rsidRPr="00CF79EC">
              <w:rPr>
                <w:rStyle w:val="Hyperlink"/>
              </w:rPr>
              <w:t>3.</w:t>
            </w:r>
            <w:r w:rsidR="00612C33">
              <w:rPr>
                <w:rFonts w:asciiTheme="minorHAnsi" w:eastAsiaTheme="minorEastAsia" w:hAnsiTheme="minorHAnsi"/>
                <w:caps w:val="0"/>
                <w:color w:val="auto"/>
                <w:w w:val="100"/>
                <w:sz w:val="22"/>
                <w:lang w:val="hu-HU" w:eastAsia="hu-HU"/>
              </w:rPr>
              <w:tab/>
            </w:r>
            <w:r w:rsidR="00612C33" w:rsidRPr="00CF79EC">
              <w:rPr>
                <w:rStyle w:val="Hyperlink"/>
              </w:rPr>
              <w:t>Collaboration Protocols</w:t>
            </w:r>
            <w:r w:rsidR="00612C33">
              <w:rPr>
                <w:webHidden/>
              </w:rPr>
              <w:tab/>
            </w:r>
            <w:r w:rsidR="00612C33">
              <w:rPr>
                <w:webHidden/>
              </w:rPr>
              <w:fldChar w:fldCharType="begin"/>
            </w:r>
            <w:r w:rsidR="00612C33">
              <w:rPr>
                <w:webHidden/>
              </w:rPr>
              <w:instrText xml:space="preserve"> PAGEREF _Toc58945358 \h </w:instrText>
            </w:r>
            <w:r w:rsidR="00612C33">
              <w:rPr>
                <w:webHidden/>
              </w:rPr>
            </w:r>
            <w:r w:rsidR="00612C33">
              <w:rPr>
                <w:webHidden/>
              </w:rPr>
              <w:fldChar w:fldCharType="separate"/>
            </w:r>
            <w:r w:rsidR="007E7EF7">
              <w:rPr>
                <w:webHidden/>
              </w:rPr>
              <w:t>23</w:t>
            </w:r>
            <w:r w:rsidR="00612C33">
              <w:rPr>
                <w:webHidden/>
              </w:rPr>
              <w:fldChar w:fldCharType="end"/>
            </w:r>
          </w:hyperlink>
        </w:p>
        <w:p w14:paraId="1A69D0E7" w14:textId="79D9806C" w:rsidR="00612C33" w:rsidRDefault="00874D69">
          <w:pPr>
            <w:pStyle w:val="TOC2"/>
            <w:rPr>
              <w:rFonts w:asciiTheme="minorHAnsi" w:eastAsiaTheme="minorEastAsia" w:hAnsiTheme="minorHAnsi"/>
              <w:noProof/>
              <w:color w:val="auto"/>
              <w:sz w:val="22"/>
              <w:lang w:val="hu-HU" w:eastAsia="hu-HU"/>
            </w:rPr>
          </w:pPr>
          <w:hyperlink w:anchor="_Toc58945359" w:history="1">
            <w:r w:rsidR="00612C33" w:rsidRPr="00CF79EC">
              <w:rPr>
                <w:rStyle w:val="Hyperlink"/>
                <w:noProof/>
              </w:rPr>
              <w:t>3.1.</w:t>
            </w:r>
            <w:r w:rsidR="00612C33">
              <w:rPr>
                <w:rFonts w:asciiTheme="minorHAnsi" w:eastAsiaTheme="minorEastAsia" w:hAnsiTheme="minorHAnsi"/>
                <w:noProof/>
                <w:color w:val="auto"/>
                <w:sz w:val="22"/>
                <w:lang w:val="hu-HU" w:eastAsia="hu-HU"/>
              </w:rPr>
              <w:tab/>
            </w:r>
            <w:r w:rsidR="00612C33" w:rsidRPr="00CF79EC">
              <w:rPr>
                <w:rStyle w:val="Hyperlink"/>
                <w:noProof/>
              </w:rPr>
              <w:t>Connection Registration</w:t>
            </w:r>
            <w:r w:rsidR="00612C33">
              <w:rPr>
                <w:noProof/>
                <w:webHidden/>
              </w:rPr>
              <w:tab/>
            </w:r>
            <w:r w:rsidR="00612C33">
              <w:rPr>
                <w:noProof/>
                <w:webHidden/>
              </w:rPr>
              <w:fldChar w:fldCharType="begin"/>
            </w:r>
            <w:r w:rsidR="00612C33">
              <w:rPr>
                <w:noProof/>
                <w:webHidden/>
              </w:rPr>
              <w:instrText xml:space="preserve"> PAGEREF _Toc58945359 \h </w:instrText>
            </w:r>
            <w:r w:rsidR="00612C33">
              <w:rPr>
                <w:noProof/>
                <w:webHidden/>
              </w:rPr>
            </w:r>
            <w:r w:rsidR="00612C33">
              <w:rPr>
                <w:noProof/>
                <w:webHidden/>
              </w:rPr>
              <w:fldChar w:fldCharType="separate"/>
            </w:r>
            <w:r w:rsidR="007E7EF7">
              <w:rPr>
                <w:noProof/>
                <w:webHidden/>
              </w:rPr>
              <w:t>23</w:t>
            </w:r>
            <w:r w:rsidR="00612C33">
              <w:rPr>
                <w:noProof/>
                <w:webHidden/>
              </w:rPr>
              <w:fldChar w:fldCharType="end"/>
            </w:r>
          </w:hyperlink>
        </w:p>
        <w:p w14:paraId="687FFE17" w14:textId="0A307F44" w:rsidR="00612C33" w:rsidRDefault="00874D69">
          <w:pPr>
            <w:pStyle w:val="TOC3"/>
            <w:rPr>
              <w:rFonts w:asciiTheme="minorHAnsi" w:eastAsiaTheme="minorEastAsia" w:hAnsiTheme="minorHAnsi"/>
              <w:noProof/>
              <w:color w:val="auto"/>
              <w:sz w:val="22"/>
              <w:lang w:val="hu-HU" w:eastAsia="hu-HU"/>
            </w:rPr>
          </w:pPr>
          <w:hyperlink w:anchor="_Toc58945360" w:history="1">
            <w:r w:rsidR="00612C33" w:rsidRPr="00CF79EC">
              <w:rPr>
                <w:rStyle w:val="Hyperlink"/>
                <w:noProof/>
              </w:rPr>
              <w:t>3.1.1.</w:t>
            </w:r>
            <w:r w:rsidR="00612C33">
              <w:rPr>
                <w:rFonts w:asciiTheme="minorHAnsi" w:eastAsiaTheme="minorEastAsia" w:hAnsiTheme="minorHAnsi"/>
                <w:noProof/>
                <w:color w:val="auto"/>
                <w:sz w:val="22"/>
                <w:lang w:val="hu-HU" w:eastAsia="hu-HU"/>
              </w:rPr>
              <w:tab/>
            </w:r>
            <w:r w:rsidR="00612C33" w:rsidRPr="00CF79EC">
              <w:rPr>
                <w:rStyle w:val="Hyperlink"/>
                <w:noProof/>
              </w:rPr>
              <w:t>Check Connection Health</w:t>
            </w:r>
            <w:r w:rsidR="00612C33">
              <w:rPr>
                <w:noProof/>
                <w:webHidden/>
              </w:rPr>
              <w:tab/>
            </w:r>
            <w:r w:rsidR="00612C33">
              <w:rPr>
                <w:noProof/>
                <w:webHidden/>
              </w:rPr>
              <w:fldChar w:fldCharType="begin"/>
            </w:r>
            <w:r w:rsidR="00612C33">
              <w:rPr>
                <w:noProof/>
                <w:webHidden/>
              </w:rPr>
              <w:instrText xml:space="preserve"> PAGEREF _Toc58945360 \h </w:instrText>
            </w:r>
            <w:r w:rsidR="00612C33">
              <w:rPr>
                <w:noProof/>
                <w:webHidden/>
              </w:rPr>
            </w:r>
            <w:r w:rsidR="00612C33">
              <w:rPr>
                <w:noProof/>
                <w:webHidden/>
              </w:rPr>
              <w:fldChar w:fldCharType="separate"/>
            </w:r>
            <w:r w:rsidR="007E7EF7">
              <w:rPr>
                <w:noProof/>
                <w:webHidden/>
              </w:rPr>
              <w:t>23</w:t>
            </w:r>
            <w:r w:rsidR="00612C33">
              <w:rPr>
                <w:noProof/>
                <w:webHidden/>
              </w:rPr>
              <w:fldChar w:fldCharType="end"/>
            </w:r>
          </w:hyperlink>
        </w:p>
        <w:p w14:paraId="11439FD6" w14:textId="68AE4EE3" w:rsidR="00612C33" w:rsidRDefault="00874D69">
          <w:pPr>
            <w:pStyle w:val="TOC2"/>
            <w:rPr>
              <w:rFonts w:asciiTheme="minorHAnsi" w:eastAsiaTheme="minorEastAsia" w:hAnsiTheme="minorHAnsi"/>
              <w:noProof/>
              <w:color w:val="auto"/>
              <w:sz w:val="22"/>
              <w:lang w:val="hu-HU" w:eastAsia="hu-HU"/>
            </w:rPr>
          </w:pPr>
          <w:hyperlink w:anchor="_Toc58945361" w:history="1">
            <w:r w:rsidR="00612C33" w:rsidRPr="00CF79EC">
              <w:rPr>
                <w:rStyle w:val="Hyperlink"/>
                <w:noProof/>
              </w:rPr>
              <w:t>3.2.</w:t>
            </w:r>
            <w:r w:rsidR="00612C33">
              <w:rPr>
                <w:rFonts w:asciiTheme="minorHAnsi" w:eastAsiaTheme="minorEastAsia" w:hAnsiTheme="minorHAnsi"/>
                <w:noProof/>
                <w:color w:val="auto"/>
                <w:sz w:val="22"/>
                <w:lang w:val="hu-HU" w:eastAsia="hu-HU"/>
              </w:rPr>
              <w:tab/>
            </w:r>
            <w:r w:rsidR="00612C33" w:rsidRPr="00CF79EC">
              <w:rPr>
                <w:rStyle w:val="Hyperlink"/>
                <w:noProof/>
              </w:rPr>
              <w:t>Project and Job Management</w:t>
            </w:r>
            <w:r w:rsidR="00612C33">
              <w:rPr>
                <w:noProof/>
                <w:webHidden/>
              </w:rPr>
              <w:tab/>
            </w:r>
            <w:r w:rsidR="00612C33">
              <w:rPr>
                <w:noProof/>
                <w:webHidden/>
              </w:rPr>
              <w:fldChar w:fldCharType="begin"/>
            </w:r>
            <w:r w:rsidR="00612C33">
              <w:rPr>
                <w:noProof/>
                <w:webHidden/>
              </w:rPr>
              <w:instrText xml:space="preserve"> PAGEREF _Toc58945361 \h </w:instrText>
            </w:r>
            <w:r w:rsidR="00612C33">
              <w:rPr>
                <w:noProof/>
                <w:webHidden/>
              </w:rPr>
            </w:r>
            <w:r w:rsidR="00612C33">
              <w:rPr>
                <w:noProof/>
                <w:webHidden/>
              </w:rPr>
              <w:fldChar w:fldCharType="separate"/>
            </w:r>
            <w:r w:rsidR="007E7EF7">
              <w:rPr>
                <w:noProof/>
                <w:webHidden/>
              </w:rPr>
              <w:t>25</w:t>
            </w:r>
            <w:r w:rsidR="00612C33">
              <w:rPr>
                <w:noProof/>
                <w:webHidden/>
              </w:rPr>
              <w:fldChar w:fldCharType="end"/>
            </w:r>
          </w:hyperlink>
        </w:p>
        <w:p w14:paraId="6A57824C" w14:textId="061F27F6" w:rsidR="00612C33" w:rsidRDefault="00874D69">
          <w:pPr>
            <w:pStyle w:val="TOC3"/>
            <w:rPr>
              <w:rFonts w:asciiTheme="minorHAnsi" w:eastAsiaTheme="minorEastAsia" w:hAnsiTheme="minorHAnsi"/>
              <w:noProof/>
              <w:color w:val="auto"/>
              <w:sz w:val="22"/>
              <w:lang w:val="hu-HU" w:eastAsia="hu-HU"/>
            </w:rPr>
          </w:pPr>
          <w:hyperlink w:anchor="_Toc58945362" w:history="1">
            <w:r w:rsidR="00612C33" w:rsidRPr="00CF79EC">
              <w:rPr>
                <w:rStyle w:val="Hyperlink"/>
                <w:noProof/>
              </w:rPr>
              <w:t>3.2.1.</w:t>
            </w:r>
            <w:r w:rsidR="00612C33">
              <w:rPr>
                <w:rFonts w:asciiTheme="minorHAnsi" w:eastAsiaTheme="minorEastAsia" w:hAnsiTheme="minorHAnsi"/>
                <w:noProof/>
                <w:color w:val="auto"/>
                <w:sz w:val="22"/>
                <w:lang w:val="hu-HU" w:eastAsia="hu-HU"/>
              </w:rPr>
              <w:tab/>
            </w:r>
            <w:r w:rsidR="00612C33" w:rsidRPr="00CF79EC">
              <w:rPr>
                <w:rStyle w:val="Hyperlink"/>
                <w:noProof/>
              </w:rPr>
              <w:t>Submit Orders and Jobs</w:t>
            </w:r>
            <w:r w:rsidR="00612C33">
              <w:rPr>
                <w:noProof/>
                <w:webHidden/>
              </w:rPr>
              <w:tab/>
            </w:r>
            <w:r w:rsidR="00612C33">
              <w:rPr>
                <w:noProof/>
                <w:webHidden/>
              </w:rPr>
              <w:fldChar w:fldCharType="begin"/>
            </w:r>
            <w:r w:rsidR="00612C33">
              <w:rPr>
                <w:noProof/>
                <w:webHidden/>
              </w:rPr>
              <w:instrText xml:space="preserve"> PAGEREF _Toc58945362 \h </w:instrText>
            </w:r>
            <w:r w:rsidR="00612C33">
              <w:rPr>
                <w:noProof/>
                <w:webHidden/>
              </w:rPr>
            </w:r>
            <w:r w:rsidR="00612C33">
              <w:rPr>
                <w:noProof/>
                <w:webHidden/>
              </w:rPr>
              <w:fldChar w:fldCharType="separate"/>
            </w:r>
            <w:r w:rsidR="007E7EF7">
              <w:rPr>
                <w:noProof/>
                <w:webHidden/>
              </w:rPr>
              <w:t>25</w:t>
            </w:r>
            <w:r w:rsidR="00612C33">
              <w:rPr>
                <w:noProof/>
                <w:webHidden/>
              </w:rPr>
              <w:fldChar w:fldCharType="end"/>
            </w:r>
          </w:hyperlink>
        </w:p>
        <w:p w14:paraId="3A2E883C" w14:textId="4084227A" w:rsidR="00612C33" w:rsidRDefault="00874D69">
          <w:pPr>
            <w:pStyle w:val="TOC3"/>
            <w:rPr>
              <w:rFonts w:asciiTheme="minorHAnsi" w:eastAsiaTheme="minorEastAsia" w:hAnsiTheme="minorHAnsi"/>
              <w:noProof/>
              <w:color w:val="auto"/>
              <w:sz w:val="22"/>
              <w:lang w:val="hu-HU" w:eastAsia="hu-HU"/>
            </w:rPr>
          </w:pPr>
          <w:hyperlink w:anchor="_Toc58945363" w:history="1">
            <w:r w:rsidR="00612C33" w:rsidRPr="00CF79EC">
              <w:rPr>
                <w:rStyle w:val="Hyperlink"/>
                <w:noProof/>
              </w:rPr>
              <w:t>3.2.2.</w:t>
            </w:r>
            <w:r w:rsidR="00612C33">
              <w:rPr>
                <w:rFonts w:asciiTheme="minorHAnsi" w:eastAsiaTheme="minorEastAsia" w:hAnsiTheme="minorHAnsi"/>
                <w:noProof/>
                <w:color w:val="auto"/>
                <w:sz w:val="22"/>
                <w:lang w:val="hu-HU" w:eastAsia="hu-HU"/>
              </w:rPr>
              <w:tab/>
            </w:r>
            <w:r w:rsidR="00612C33" w:rsidRPr="00CF79EC">
              <w:rPr>
                <w:rStyle w:val="Hyperlink"/>
                <w:noProof/>
              </w:rPr>
              <w:t>Deliver Jobs</w:t>
            </w:r>
            <w:r w:rsidR="00612C33">
              <w:rPr>
                <w:noProof/>
                <w:webHidden/>
              </w:rPr>
              <w:tab/>
            </w:r>
            <w:r w:rsidR="00612C33">
              <w:rPr>
                <w:noProof/>
                <w:webHidden/>
              </w:rPr>
              <w:fldChar w:fldCharType="begin"/>
            </w:r>
            <w:r w:rsidR="00612C33">
              <w:rPr>
                <w:noProof/>
                <w:webHidden/>
              </w:rPr>
              <w:instrText xml:space="preserve"> PAGEREF _Toc58945363 \h </w:instrText>
            </w:r>
            <w:r w:rsidR="00612C33">
              <w:rPr>
                <w:noProof/>
                <w:webHidden/>
              </w:rPr>
            </w:r>
            <w:r w:rsidR="00612C33">
              <w:rPr>
                <w:noProof/>
                <w:webHidden/>
              </w:rPr>
              <w:fldChar w:fldCharType="separate"/>
            </w:r>
            <w:r w:rsidR="007E7EF7">
              <w:rPr>
                <w:noProof/>
                <w:webHidden/>
              </w:rPr>
              <w:t>27</w:t>
            </w:r>
            <w:r w:rsidR="00612C33">
              <w:rPr>
                <w:noProof/>
                <w:webHidden/>
              </w:rPr>
              <w:fldChar w:fldCharType="end"/>
            </w:r>
          </w:hyperlink>
        </w:p>
        <w:p w14:paraId="262D2B7B" w14:textId="276F40C2" w:rsidR="00612C33" w:rsidRDefault="00874D69">
          <w:pPr>
            <w:pStyle w:val="TOC3"/>
            <w:rPr>
              <w:rFonts w:asciiTheme="minorHAnsi" w:eastAsiaTheme="minorEastAsia" w:hAnsiTheme="minorHAnsi"/>
              <w:noProof/>
              <w:color w:val="auto"/>
              <w:sz w:val="22"/>
              <w:lang w:val="hu-HU" w:eastAsia="hu-HU"/>
            </w:rPr>
          </w:pPr>
          <w:hyperlink w:anchor="_Toc58945364" w:history="1">
            <w:r w:rsidR="00612C33" w:rsidRPr="00CF79EC">
              <w:rPr>
                <w:rStyle w:val="Hyperlink"/>
                <w:noProof/>
              </w:rPr>
              <w:t>3.2.3.</w:t>
            </w:r>
            <w:r w:rsidR="00612C33">
              <w:rPr>
                <w:rFonts w:asciiTheme="minorHAnsi" w:eastAsiaTheme="minorEastAsia" w:hAnsiTheme="minorHAnsi"/>
                <w:noProof/>
                <w:color w:val="auto"/>
                <w:sz w:val="22"/>
                <w:lang w:val="hu-HU" w:eastAsia="hu-HU"/>
              </w:rPr>
              <w:tab/>
            </w:r>
            <w:r w:rsidR="00612C33" w:rsidRPr="00CF79EC">
              <w:rPr>
                <w:rStyle w:val="Hyperlink"/>
                <w:noProof/>
              </w:rPr>
              <w:t>Cancel Jobs</w:t>
            </w:r>
            <w:r w:rsidR="00612C33">
              <w:rPr>
                <w:noProof/>
                <w:webHidden/>
              </w:rPr>
              <w:tab/>
            </w:r>
            <w:r w:rsidR="00612C33">
              <w:rPr>
                <w:noProof/>
                <w:webHidden/>
              </w:rPr>
              <w:fldChar w:fldCharType="begin"/>
            </w:r>
            <w:r w:rsidR="00612C33">
              <w:rPr>
                <w:noProof/>
                <w:webHidden/>
              </w:rPr>
              <w:instrText xml:space="preserve"> PAGEREF _Toc58945364 \h </w:instrText>
            </w:r>
            <w:r w:rsidR="00612C33">
              <w:rPr>
                <w:noProof/>
                <w:webHidden/>
              </w:rPr>
            </w:r>
            <w:r w:rsidR="00612C33">
              <w:rPr>
                <w:noProof/>
                <w:webHidden/>
              </w:rPr>
              <w:fldChar w:fldCharType="separate"/>
            </w:r>
            <w:r w:rsidR="007E7EF7">
              <w:rPr>
                <w:noProof/>
                <w:webHidden/>
              </w:rPr>
              <w:t>28</w:t>
            </w:r>
            <w:r w:rsidR="00612C33">
              <w:rPr>
                <w:noProof/>
                <w:webHidden/>
              </w:rPr>
              <w:fldChar w:fldCharType="end"/>
            </w:r>
          </w:hyperlink>
        </w:p>
        <w:p w14:paraId="2DE9E4AD" w14:textId="07FE133E" w:rsidR="00612C33" w:rsidRDefault="00874D69">
          <w:pPr>
            <w:pStyle w:val="TOC2"/>
            <w:rPr>
              <w:rFonts w:asciiTheme="minorHAnsi" w:eastAsiaTheme="minorEastAsia" w:hAnsiTheme="minorHAnsi"/>
              <w:noProof/>
              <w:color w:val="auto"/>
              <w:sz w:val="22"/>
              <w:lang w:val="hu-HU" w:eastAsia="hu-HU"/>
            </w:rPr>
          </w:pPr>
          <w:hyperlink w:anchor="_Toc58945365" w:history="1">
            <w:r w:rsidR="00612C33" w:rsidRPr="00CF79EC">
              <w:rPr>
                <w:rStyle w:val="Hyperlink"/>
                <w:noProof/>
              </w:rPr>
              <w:t>3.3.</w:t>
            </w:r>
            <w:r w:rsidR="00612C33">
              <w:rPr>
                <w:rFonts w:asciiTheme="minorHAnsi" w:eastAsiaTheme="minorEastAsia" w:hAnsiTheme="minorHAnsi"/>
                <w:noProof/>
                <w:color w:val="auto"/>
                <w:sz w:val="22"/>
                <w:lang w:val="hu-HU" w:eastAsia="hu-HU"/>
              </w:rPr>
              <w:tab/>
            </w:r>
            <w:r w:rsidR="00612C33" w:rsidRPr="00CF79EC">
              <w:rPr>
                <w:rStyle w:val="Hyperlink"/>
                <w:noProof/>
              </w:rPr>
              <w:t>Miscellaneous</w:t>
            </w:r>
            <w:r w:rsidR="00612C33">
              <w:rPr>
                <w:noProof/>
                <w:webHidden/>
              </w:rPr>
              <w:tab/>
            </w:r>
            <w:r w:rsidR="00612C33">
              <w:rPr>
                <w:noProof/>
                <w:webHidden/>
              </w:rPr>
              <w:fldChar w:fldCharType="begin"/>
            </w:r>
            <w:r w:rsidR="00612C33">
              <w:rPr>
                <w:noProof/>
                <w:webHidden/>
              </w:rPr>
              <w:instrText xml:space="preserve"> PAGEREF _Toc58945365 \h </w:instrText>
            </w:r>
            <w:r w:rsidR="00612C33">
              <w:rPr>
                <w:noProof/>
                <w:webHidden/>
              </w:rPr>
            </w:r>
            <w:r w:rsidR="00612C33">
              <w:rPr>
                <w:noProof/>
                <w:webHidden/>
              </w:rPr>
              <w:fldChar w:fldCharType="separate"/>
            </w:r>
            <w:r w:rsidR="007E7EF7">
              <w:rPr>
                <w:noProof/>
                <w:webHidden/>
              </w:rPr>
              <w:t>30</w:t>
            </w:r>
            <w:r w:rsidR="00612C33">
              <w:rPr>
                <w:noProof/>
                <w:webHidden/>
              </w:rPr>
              <w:fldChar w:fldCharType="end"/>
            </w:r>
          </w:hyperlink>
        </w:p>
        <w:p w14:paraId="00F69645" w14:textId="3F476B65" w:rsidR="00612C33" w:rsidRDefault="00874D69">
          <w:pPr>
            <w:pStyle w:val="TOC3"/>
            <w:rPr>
              <w:rFonts w:asciiTheme="minorHAnsi" w:eastAsiaTheme="minorEastAsia" w:hAnsiTheme="minorHAnsi"/>
              <w:noProof/>
              <w:color w:val="auto"/>
              <w:sz w:val="22"/>
              <w:lang w:val="hu-HU" w:eastAsia="hu-HU"/>
            </w:rPr>
          </w:pPr>
          <w:hyperlink w:anchor="_Toc58945366" w:history="1">
            <w:r w:rsidR="00612C33" w:rsidRPr="00CF79EC">
              <w:rPr>
                <w:rStyle w:val="Hyperlink"/>
                <w:noProof/>
              </w:rPr>
              <w:t>3.3.1.</w:t>
            </w:r>
            <w:r w:rsidR="00612C33">
              <w:rPr>
                <w:rFonts w:asciiTheme="minorHAnsi" w:eastAsiaTheme="minorEastAsia" w:hAnsiTheme="minorHAnsi"/>
                <w:noProof/>
                <w:color w:val="auto"/>
                <w:sz w:val="22"/>
                <w:lang w:val="hu-HU" w:eastAsia="hu-HU"/>
              </w:rPr>
              <w:tab/>
            </w:r>
            <w:r w:rsidR="00612C33" w:rsidRPr="00CF79EC">
              <w:rPr>
                <w:rStyle w:val="Hyperlink"/>
                <w:noProof/>
              </w:rPr>
              <w:t>Get Job Status Information</w:t>
            </w:r>
            <w:r w:rsidR="00612C33">
              <w:rPr>
                <w:noProof/>
                <w:webHidden/>
              </w:rPr>
              <w:tab/>
            </w:r>
            <w:r w:rsidR="00612C33">
              <w:rPr>
                <w:noProof/>
                <w:webHidden/>
              </w:rPr>
              <w:fldChar w:fldCharType="begin"/>
            </w:r>
            <w:r w:rsidR="00612C33">
              <w:rPr>
                <w:noProof/>
                <w:webHidden/>
              </w:rPr>
              <w:instrText xml:space="preserve"> PAGEREF _Toc58945366 \h </w:instrText>
            </w:r>
            <w:r w:rsidR="00612C33">
              <w:rPr>
                <w:noProof/>
                <w:webHidden/>
              </w:rPr>
            </w:r>
            <w:r w:rsidR="00612C33">
              <w:rPr>
                <w:noProof/>
                <w:webHidden/>
              </w:rPr>
              <w:fldChar w:fldCharType="separate"/>
            </w:r>
            <w:r w:rsidR="007E7EF7">
              <w:rPr>
                <w:noProof/>
                <w:webHidden/>
              </w:rPr>
              <w:t>30</w:t>
            </w:r>
            <w:r w:rsidR="00612C33">
              <w:rPr>
                <w:noProof/>
                <w:webHidden/>
              </w:rPr>
              <w:fldChar w:fldCharType="end"/>
            </w:r>
          </w:hyperlink>
        </w:p>
        <w:p w14:paraId="0EEF8B3E" w14:textId="57C61919" w:rsidR="00612C33" w:rsidRDefault="00874D69">
          <w:pPr>
            <w:pStyle w:val="TOC3"/>
            <w:rPr>
              <w:rFonts w:asciiTheme="minorHAnsi" w:eastAsiaTheme="minorEastAsia" w:hAnsiTheme="minorHAnsi"/>
              <w:noProof/>
              <w:color w:val="auto"/>
              <w:sz w:val="22"/>
              <w:lang w:val="hu-HU" w:eastAsia="hu-HU"/>
            </w:rPr>
          </w:pPr>
          <w:hyperlink w:anchor="_Toc58945367" w:history="1">
            <w:r w:rsidR="00612C33" w:rsidRPr="00CF79EC">
              <w:rPr>
                <w:rStyle w:val="Hyperlink"/>
                <w:noProof/>
              </w:rPr>
              <w:t>3.3.2.</w:t>
            </w:r>
            <w:r w:rsidR="00612C33">
              <w:rPr>
                <w:rFonts w:asciiTheme="minorHAnsi" w:eastAsiaTheme="minorEastAsia" w:hAnsiTheme="minorHAnsi"/>
                <w:noProof/>
                <w:color w:val="auto"/>
                <w:sz w:val="22"/>
                <w:lang w:val="hu-HU" w:eastAsia="hu-HU"/>
              </w:rPr>
              <w:tab/>
            </w:r>
            <w:r w:rsidR="00612C33" w:rsidRPr="00CF79EC">
              <w:rPr>
                <w:rStyle w:val="Hyperlink"/>
                <w:noProof/>
              </w:rPr>
              <w:t>Get Client Information</w:t>
            </w:r>
            <w:r w:rsidR="00612C33">
              <w:rPr>
                <w:noProof/>
                <w:webHidden/>
              </w:rPr>
              <w:tab/>
            </w:r>
            <w:r w:rsidR="00612C33">
              <w:rPr>
                <w:noProof/>
                <w:webHidden/>
              </w:rPr>
              <w:fldChar w:fldCharType="begin"/>
            </w:r>
            <w:r w:rsidR="00612C33">
              <w:rPr>
                <w:noProof/>
                <w:webHidden/>
              </w:rPr>
              <w:instrText xml:space="preserve"> PAGEREF _Toc58945367 \h </w:instrText>
            </w:r>
            <w:r w:rsidR="00612C33">
              <w:rPr>
                <w:noProof/>
                <w:webHidden/>
              </w:rPr>
            </w:r>
            <w:r w:rsidR="00612C33">
              <w:rPr>
                <w:noProof/>
                <w:webHidden/>
              </w:rPr>
              <w:fldChar w:fldCharType="separate"/>
            </w:r>
            <w:r w:rsidR="007E7EF7">
              <w:rPr>
                <w:noProof/>
                <w:webHidden/>
              </w:rPr>
              <w:t>31</w:t>
            </w:r>
            <w:r w:rsidR="00612C33">
              <w:rPr>
                <w:noProof/>
                <w:webHidden/>
              </w:rPr>
              <w:fldChar w:fldCharType="end"/>
            </w:r>
          </w:hyperlink>
        </w:p>
        <w:p w14:paraId="16BD8984" w14:textId="3967012A" w:rsidR="00612C33" w:rsidRDefault="00874D69">
          <w:pPr>
            <w:pStyle w:val="TOC3"/>
            <w:rPr>
              <w:rFonts w:asciiTheme="minorHAnsi" w:eastAsiaTheme="minorEastAsia" w:hAnsiTheme="minorHAnsi"/>
              <w:noProof/>
              <w:color w:val="auto"/>
              <w:sz w:val="22"/>
              <w:lang w:val="hu-HU" w:eastAsia="hu-HU"/>
            </w:rPr>
          </w:pPr>
          <w:hyperlink w:anchor="_Toc58945368" w:history="1">
            <w:r w:rsidR="00612C33" w:rsidRPr="00CF79EC">
              <w:rPr>
                <w:rStyle w:val="Hyperlink"/>
                <w:noProof/>
              </w:rPr>
              <w:t>3.3.3.</w:t>
            </w:r>
            <w:r w:rsidR="00612C33">
              <w:rPr>
                <w:rFonts w:asciiTheme="minorHAnsi" w:eastAsiaTheme="minorEastAsia" w:hAnsiTheme="minorHAnsi"/>
                <w:noProof/>
                <w:color w:val="auto"/>
                <w:sz w:val="22"/>
                <w:lang w:val="hu-HU" w:eastAsia="hu-HU"/>
              </w:rPr>
              <w:tab/>
            </w:r>
            <w:r w:rsidR="00612C33" w:rsidRPr="00CF79EC">
              <w:rPr>
                <w:rStyle w:val="Hyperlink"/>
                <w:noProof/>
              </w:rPr>
              <w:t>Get Supported Languages</w:t>
            </w:r>
            <w:r w:rsidR="00612C33">
              <w:rPr>
                <w:noProof/>
                <w:webHidden/>
              </w:rPr>
              <w:tab/>
            </w:r>
            <w:r w:rsidR="00612C33">
              <w:rPr>
                <w:noProof/>
                <w:webHidden/>
              </w:rPr>
              <w:fldChar w:fldCharType="begin"/>
            </w:r>
            <w:r w:rsidR="00612C33">
              <w:rPr>
                <w:noProof/>
                <w:webHidden/>
              </w:rPr>
              <w:instrText xml:space="preserve"> PAGEREF _Toc58945368 \h </w:instrText>
            </w:r>
            <w:r w:rsidR="00612C33">
              <w:rPr>
                <w:noProof/>
                <w:webHidden/>
              </w:rPr>
            </w:r>
            <w:r w:rsidR="00612C33">
              <w:rPr>
                <w:noProof/>
                <w:webHidden/>
              </w:rPr>
              <w:fldChar w:fldCharType="separate"/>
            </w:r>
            <w:r w:rsidR="007E7EF7">
              <w:rPr>
                <w:noProof/>
                <w:webHidden/>
              </w:rPr>
              <w:t>32</w:t>
            </w:r>
            <w:r w:rsidR="00612C33">
              <w:rPr>
                <w:noProof/>
                <w:webHidden/>
              </w:rPr>
              <w:fldChar w:fldCharType="end"/>
            </w:r>
          </w:hyperlink>
        </w:p>
        <w:p w14:paraId="00515095" w14:textId="24F78C91" w:rsidR="00612C33" w:rsidRDefault="00874D69">
          <w:pPr>
            <w:pStyle w:val="TOC3"/>
            <w:rPr>
              <w:rFonts w:asciiTheme="minorHAnsi" w:eastAsiaTheme="minorEastAsia" w:hAnsiTheme="minorHAnsi"/>
              <w:noProof/>
              <w:color w:val="auto"/>
              <w:sz w:val="22"/>
              <w:lang w:val="hu-HU" w:eastAsia="hu-HU"/>
            </w:rPr>
          </w:pPr>
          <w:hyperlink w:anchor="_Toc58945369" w:history="1">
            <w:r w:rsidR="00612C33" w:rsidRPr="00CF79EC">
              <w:rPr>
                <w:rStyle w:val="Hyperlink"/>
                <w:noProof/>
              </w:rPr>
              <w:t>3.3.4.</w:t>
            </w:r>
            <w:r w:rsidR="00612C33">
              <w:rPr>
                <w:rFonts w:asciiTheme="minorHAnsi" w:eastAsiaTheme="minorEastAsia" w:hAnsiTheme="minorHAnsi"/>
                <w:noProof/>
                <w:color w:val="auto"/>
                <w:sz w:val="22"/>
                <w:lang w:val="hu-HU" w:eastAsia="hu-HU"/>
              </w:rPr>
              <w:tab/>
            </w:r>
            <w:r w:rsidR="00612C33" w:rsidRPr="00CF79EC">
              <w:rPr>
                <w:rStyle w:val="Hyperlink"/>
                <w:noProof/>
              </w:rPr>
              <w:t>Get Language Pairs Supported by the Connection</w:t>
            </w:r>
            <w:r w:rsidR="00612C33">
              <w:rPr>
                <w:noProof/>
                <w:webHidden/>
              </w:rPr>
              <w:tab/>
            </w:r>
            <w:r w:rsidR="00612C33">
              <w:rPr>
                <w:noProof/>
                <w:webHidden/>
              </w:rPr>
              <w:fldChar w:fldCharType="begin"/>
            </w:r>
            <w:r w:rsidR="00612C33">
              <w:rPr>
                <w:noProof/>
                <w:webHidden/>
              </w:rPr>
              <w:instrText xml:space="preserve"> PAGEREF _Toc58945369 \h </w:instrText>
            </w:r>
            <w:r w:rsidR="00612C33">
              <w:rPr>
                <w:noProof/>
                <w:webHidden/>
              </w:rPr>
            </w:r>
            <w:r w:rsidR="00612C33">
              <w:rPr>
                <w:noProof/>
                <w:webHidden/>
              </w:rPr>
              <w:fldChar w:fldCharType="separate"/>
            </w:r>
            <w:r w:rsidR="007E7EF7">
              <w:rPr>
                <w:noProof/>
                <w:webHidden/>
              </w:rPr>
              <w:t>33</w:t>
            </w:r>
            <w:r w:rsidR="00612C33">
              <w:rPr>
                <w:noProof/>
                <w:webHidden/>
              </w:rPr>
              <w:fldChar w:fldCharType="end"/>
            </w:r>
          </w:hyperlink>
        </w:p>
        <w:p w14:paraId="4A8D01C3" w14:textId="5275EB40" w:rsidR="00612C33" w:rsidRDefault="00874D69">
          <w:pPr>
            <w:pStyle w:val="TOC1"/>
            <w:rPr>
              <w:rFonts w:asciiTheme="minorHAnsi" w:eastAsiaTheme="minorEastAsia" w:hAnsiTheme="minorHAnsi"/>
              <w:caps w:val="0"/>
              <w:color w:val="auto"/>
              <w:w w:val="100"/>
              <w:sz w:val="22"/>
              <w:lang w:val="hu-HU" w:eastAsia="hu-HU"/>
            </w:rPr>
          </w:pPr>
          <w:hyperlink w:anchor="_Toc58945370" w:history="1">
            <w:r w:rsidR="00612C33" w:rsidRPr="00CF79EC">
              <w:rPr>
                <w:rStyle w:val="Hyperlink"/>
              </w:rPr>
              <w:t>4.</w:t>
            </w:r>
            <w:r w:rsidR="00612C33">
              <w:rPr>
                <w:rFonts w:asciiTheme="minorHAnsi" w:eastAsiaTheme="minorEastAsia" w:hAnsiTheme="minorHAnsi"/>
                <w:caps w:val="0"/>
                <w:color w:val="auto"/>
                <w:w w:val="100"/>
                <w:sz w:val="22"/>
                <w:lang w:val="hu-HU" w:eastAsia="hu-HU"/>
              </w:rPr>
              <w:tab/>
            </w:r>
            <w:r w:rsidR="00612C33" w:rsidRPr="00CF79EC">
              <w:rPr>
                <w:rStyle w:val="Hyperlink"/>
              </w:rPr>
              <w:t>API Reference</w:t>
            </w:r>
            <w:r w:rsidR="00612C33">
              <w:rPr>
                <w:webHidden/>
              </w:rPr>
              <w:tab/>
            </w:r>
            <w:r w:rsidR="00612C33">
              <w:rPr>
                <w:webHidden/>
              </w:rPr>
              <w:fldChar w:fldCharType="begin"/>
            </w:r>
            <w:r w:rsidR="00612C33">
              <w:rPr>
                <w:webHidden/>
              </w:rPr>
              <w:instrText xml:space="preserve"> PAGEREF _Toc58945370 \h </w:instrText>
            </w:r>
            <w:r w:rsidR="00612C33">
              <w:rPr>
                <w:webHidden/>
              </w:rPr>
            </w:r>
            <w:r w:rsidR="00612C33">
              <w:rPr>
                <w:webHidden/>
              </w:rPr>
              <w:fldChar w:fldCharType="separate"/>
            </w:r>
            <w:r w:rsidR="007E7EF7">
              <w:rPr>
                <w:webHidden/>
              </w:rPr>
              <w:t>34</w:t>
            </w:r>
            <w:r w:rsidR="00612C33">
              <w:rPr>
                <w:webHidden/>
              </w:rPr>
              <w:fldChar w:fldCharType="end"/>
            </w:r>
          </w:hyperlink>
        </w:p>
        <w:p w14:paraId="1E897CAF" w14:textId="68991975" w:rsidR="00612C33" w:rsidRDefault="00874D69">
          <w:pPr>
            <w:pStyle w:val="TOC2"/>
            <w:rPr>
              <w:rFonts w:asciiTheme="minorHAnsi" w:eastAsiaTheme="minorEastAsia" w:hAnsiTheme="minorHAnsi"/>
              <w:noProof/>
              <w:color w:val="auto"/>
              <w:sz w:val="22"/>
              <w:lang w:val="hu-HU" w:eastAsia="hu-HU"/>
            </w:rPr>
          </w:pPr>
          <w:hyperlink w:anchor="_Toc58945371" w:history="1">
            <w:r w:rsidR="00612C33" w:rsidRPr="00CF79EC">
              <w:rPr>
                <w:rStyle w:val="Hyperlink"/>
                <w:noProof/>
              </w:rPr>
              <w:t>4.1.</w:t>
            </w:r>
            <w:r w:rsidR="00612C33">
              <w:rPr>
                <w:rFonts w:asciiTheme="minorHAnsi" w:eastAsiaTheme="minorEastAsia" w:hAnsiTheme="minorHAnsi"/>
                <w:noProof/>
                <w:color w:val="auto"/>
                <w:sz w:val="22"/>
                <w:lang w:val="hu-HU" w:eastAsia="hu-HU"/>
              </w:rPr>
              <w:tab/>
            </w:r>
            <w:r w:rsidR="00612C33" w:rsidRPr="00CF79EC">
              <w:rPr>
                <w:rStyle w:val="Hyperlink"/>
                <w:noProof/>
              </w:rPr>
              <w:t>Authorization</w:t>
            </w:r>
            <w:r w:rsidR="00612C33">
              <w:rPr>
                <w:noProof/>
                <w:webHidden/>
              </w:rPr>
              <w:tab/>
            </w:r>
            <w:r w:rsidR="00612C33">
              <w:rPr>
                <w:noProof/>
                <w:webHidden/>
              </w:rPr>
              <w:fldChar w:fldCharType="begin"/>
            </w:r>
            <w:r w:rsidR="00612C33">
              <w:rPr>
                <w:noProof/>
                <w:webHidden/>
              </w:rPr>
              <w:instrText xml:space="preserve"> PAGEREF _Toc58945371 \h </w:instrText>
            </w:r>
            <w:r w:rsidR="00612C33">
              <w:rPr>
                <w:noProof/>
                <w:webHidden/>
              </w:rPr>
            </w:r>
            <w:r w:rsidR="00612C33">
              <w:rPr>
                <w:noProof/>
                <w:webHidden/>
              </w:rPr>
              <w:fldChar w:fldCharType="separate"/>
            </w:r>
            <w:r w:rsidR="007E7EF7">
              <w:rPr>
                <w:noProof/>
                <w:webHidden/>
              </w:rPr>
              <w:t>34</w:t>
            </w:r>
            <w:r w:rsidR="00612C33">
              <w:rPr>
                <w:noProof/>
                <w:webHidden/>
              </w:rPr>
              <w:fldChar w:fldCharType="end"/>
            </w:r>
          </w:hyperlink>
        </w:p>
        <w:p w14:paraId="1B80FFCC" w14:textId="49391B88" w:rsidR="00612C33" w:rsidRDefault="00874D69">
          <w:pPr>
            <w:pStyle w:val="TOC2"/>
            <w:rPr>
              <w:rFonts w:asciiTheme="minorHAnsi" w:eastAsiaTheme="minorEastAsia" w:hAnsiTheme="minorHAnsi"/>
              <w:noProof/>
              <w:color w:val="auto"/>
              <w:sz w:val="22"/>
              <w:lang w:val="hu-HU" w:eastAsia="hu-HU"/>
            </w:rPr>
          </w:pPr>
          <w:hyperlink w:anchor="_Toc58945372" w:history="1">
            <w:r w:rsidR="00612C33" w:rsidRPr="00CF79EC">
              <w:rPr>
                <w:rStyle w:val="Hyperlink"/>
                <w:noProof/>
              </w:rPr>
              <w:t>4.2.</w:t>
            </w:r>
            <w:r w:rsidR="00612C33">
              <w:rPr>
                <w:rFonts w:asciiTheme="minorHAnsi" w:eastAsiaTheme="minorEastAsia" w:hAnsiTheme="minorHAnsi"/>
                <w:noProof/>
                <w:color w:val="auto"/>
                <w:sz w:val="22"/>
                <w:lang w:val="hu-HU" w:eastAsia="hu-HU"/>
              </w:rPr>
              <w:tab/>
            </w:r>
            <w:r w:rsidR="00612C33" w:rsidRPr="00CF79EC">
              <w:rPr>
                <w:rStyle w:val="Hyperlink"/>
                <w:noProof/>
              </w:rPr>
              <w:t>Integration partner</w:t>
            </w:r>
            <w:r w:rsidR="00612C33">
              <w:rPr>
                <w:noProof/>
                <w:webHidden/>
              </w:rPr>
              <w:tab/>
            </w:r>
            <w:r w:rsidR="00612C33">
              <w:rPr>
                <w:noProof/>
                <w:webHidden/>
              </w:rPr>
              <w:fldChar w:fldCharType="begin"/>
            </w:r>
            <w:r w:rsidR="00612C33">
              <w:rPr>
                <w:noProof/>
                <w:webHidden/>
              </w:rPr>
              <w:instrText xml:space="preserve"> PAGEREF _Toc58945372 \h </w:instrText>
            </w:r>
            <w:r w:rsidR="00612C33">
              <w:rPr>
                <w:noProof/>
                <w:webHidden/>
              </w:rPr>
            </w:r>
            <w:r w:rsidR="00612C33">
              <w:rPr>
                <w:noProof/>
                <w:webHidden/>
              </w:rPr>
              <w:fldChar w:fldCharType="separate"/>
            </w:r>
            <w:r w:rsidR="007E7EF7">
              <w:rPr>
                <w:noProof/>
                <w:webHidden/>
              </w:rPr>
              <w:t>34</w:t>
            </w:r>
            <w:r w:rsidR="00612C33">
              <w:rPr>
                <w:noProof/>
                <w:webHidden/>
              </w:rPr>
              <w:fldChar w:fldCharType="end"/>
            </w:r>
          </w:hyperlink>
        </w:p>
        <w:p w14:paraId="3EE1EDC1" w14:textId="337E843A" w:rsidR="00612C33" w:rsidRDefault="00874D69">
          <w:pPr>
            <w:pStyle w:val="TOC2"/>
            <w:rPr>
              <w:rFonts w:asciiTheme="minorHAnsi" w:eastAsiaTheme="minorEastAsia" w:hAnsiTheme="minorHAnsi"/>
              <w:noProof/>
              <w:color w:val="auto"/>
              <w:sz w:val="22"/>
              <w:lang w:val="hu-HU" w:eastAsia="hu-HU"/>
            </w:rPr>
          </w:pPr>
          <w:hyperlink w:anchor="_Toc58945373" w:history="1">
            <w:r w:rsidR="00612C33" w:rsidRPr="00CF79EC">
              <w:rPr>
                <w:rStyle w:val="Hyperlink"/>
                <w:noProof/>
              </w:rPr>
              <w:t>4.3.</w:t>
            </w:r>
            <w:r w:rsidR="00612C33">
              <w:rPr>
                <w:rFonts w:asciiTheme="minorHAnsi" w:eastAsiaTheme="minorEastAsia" w:hAnsiTheme="minorHAnsi"/>
                <w:noProof/>
                <w:color w:val="auto"/>
                <w:sz w:val="22"/>
                <w:lang w:val="hu-HU" w:eastAsia="hu-HU"/>
              </w:rPr>
              <w:tab/>
            </w:r>
            <w:r w:rsidR="00612C33" w:rsidRPr="00CF79EC">
              <w:rPr>
                <w:rStyle w:val="Hyperlink"/>
                <w:noProof/>
              </w:rPr>
              <w:t>Connection Management</w:t>
            </w:r>
            <w:r w:rsidR="00612C33">
              <w:rPr>
                <w:noProof/>
                <w:webHidden/>
              </w:rPr>
              <w:tab/>
            </w:r>
            <w:r w:rsidR="00612C33">
              <w:rPr>
                <w:noProof/>
                <w:webHidden/>
              </w:rPr>
              <w:fldChar w:fldCharType="begin"/>
            </w:r>
            <w:r w:rsidR="00612C33">
              <w:rPr>
                <w:noProof/>
                <w:webHidden/>
              </w:rPr>
              <w:instrText xml:space="preserve"> PAGEREF _Toc58945373 \h </w:instrText>
            </w:r>
            <w:r w:rsidR="00612C33">
              <w:rPr>
                <w:noProof/>
                <w:webHidden/>
              </w:rPr>
            </w:r>
            <w:r w:rsidR="00612C33">
              <w:rPr>
                <w:noProof/>
                <w:webHidden/>
              </w:rPr>
              <w:fldChar w:fldCharType="separate"/>
            </w:r>
            <w:r w:rsidR="007E7EF7">
              <w:rPr>
                <w:noProof/>
                <w:webHidden/>
              </w:rPr>
              <w:t>35</w:t>
            </w:r>
            <w:r w:rsidR="00612C33">
              <w:rPr>
                <w:noProof/>
                <w:webHidden/>
              </w:rPr>
              <w:fldChar w:fldCharType="end"/>
            </w:r>
          </w:hyperlink>
        </w:p>
        <w:p w14:paraId="7C6AEB3D" w14:textId="770BF985" w:rsidR="00612C33" w:rsidRDefault="00874D69">
          <w:pPr>
            <w:pStyle w:val="TOC3"/>
            <w:rPr>
              <w:rFonts w:asciiTheme="minorHAnsi" w:eastAsiaTheme="minorEastAsia" w:hAnsiTheme="minorHAnsi"/>
              <w:noProof/>
              <w:color w:val="auto"/>
              <w:sz w:val="22"/>
              <w:lang w:val="hu-HU" w:eastAsia="hu-HU"/>
            </w:rPr>
          </w:pPr>
          <w:hyperlink w:anchor="_Toc58945374" w:history="1">
            <w:r w:rsidR="00612C33" w:rsidRPr="00CF79EC">
              <w:rPr>
                <w:rStyle w:val="Hyperlink"/>
                <w:noProof/>
              </w:rPr>
              <w:t>4.3.1.</w:t>
            </w:r>
            <w:r w:rsidR="00612C33">
              <w:rPr>
                <w:rFonts w:asciiTheme="minorHAnsi" w:eastAsiaTheme="minorEastAsia" w:hAnsiTheme="minorHAnsi"/>
                <w:noProof/>
                <w:color w:val="auto"/>
                <w:sz w:val="22"/>
                <w:lang w:val="hu-HU" w:eastAsia="hu-HU"/>
              </w:rPr>
              <w:tab/>
            </w:r>
            <w:r w:rsidR="00612C33" w:rsidRPr="00CF79EC">
              <w:rPr>
                <w:rStyle w:val="Hyperlink"/>
                <w:noProof/>
              </w:rPr>
              <w:t>Client information</w:t>
            </w:r>
            <w:r w:rsidR="00612C33">
              <w:rPr>
                <w:noProof/>
                <w:webHidden/>
              </w:rPr>
              <w:tab/>
            </w:r>
            <w:r w:rsidR="00612C33">
              <w:rPr>
                <w:noProof/>
                <w:webHidden/>
              </w:rPr>
              <w:fldChar w:fldCharType="begin"/>
            </w:r>
            <w:r w:rsidR="00612C33">
              <w:rPr>
                <w:noProof/>
                <w:webHidden/>
              </w:rPr>
              <w:instrText xml:space="preserve"> PAGEREF _Toc58945374 \h </w:instrText>
            </w:r>
            <w:r w:rsidR="00612C33">
              <w:rPr>
                <w:noProof/>
                <w:webHidden/>
              </w:rPr>
            </w:r>
            <w:r w:rsidR="00612C33">
              <w:rPr>
                <w:noProof/>
                <w:webHidden/>
              </w:rPr>
              <w:fldChar w:fldCharType="separate"/>
            </w:r>
            <w:r w:rsidR="007E7EF7">
              <w:rPr>
                <w:noProof/>
                <w:webHidden/>
              </w:rPr>
              <w:t>35</w:t>
            </w:r>
            <w:r w:rsidR="00612C33">
              <w:rPr>
                <w:noProof/>
                <w:webHidden/>
              </w:rPr>
              <w:fldChar w:fldCharType="end"/>
            </w:r>
          </w:hyperlink>
        </w:p>
        <w:p w14:paraId="2CCF731B" w14:textId="6DD50C03" w:rsidR="00612C33" w:rsidRDefault="00874D69">
          <w:pPr>
            <w:pStyle w:val="TOC3"/>
            <w:rPr>
              <w:rFonts w:asciiTheme="minorHAnsi" w:eastAsiaTheme="minorEastAsia" w:hAnsiTheme="minorHAnsi"/>
              <w:noProof/>
              <w:color w:val="auto"/>
              <w:sz w:val="22"/>
              <w:lang w:val="hu-HU" w:eastAsia="hu-HU"/>
            </w:rPr>
          </w:pPr>
          <w:hyperlink w:anchor="_Toc58945375" w:history="1">
            <w:r w:rsidR="00612C33" w:rsidRPr="00CF79EC">
              <w:rPr>
                <w:rStyle w:val="Hyperlink"/>
                <w:noProof/>
              </w:rPr>
              <w:t>4.3.2.</w:t>
            </w:r>
            <w:r w:rsidR="00612C33">
              <w:rPr>
                <w:rFonts w:asciiTheme="minorHAnsi" w:eastAsiaTheme="minorEastAsia" w:hAnsiTheme="minorHAnsi"/>
                <w:noProof/>
                <w:color w:val="auto"/>
                <w:sz w:val="22"/>
                <w:lang w:val="hu-HU" w:eastAsia="hu-HU"/>
              </w:rPr>
              <w:tab/>
            </w:r>
            <w:r w:rsidR="00612C33" w:rsidRPr="00CF79EC">
              <w:rPr>
                <w:rStyle w:val="Hyperlink"/>
                <w:noProof/>
              </w:rPr>
              <w:t>Get Language Codes</w:t>
            </w:r>
            <w:r w:rsidR="00612C33">
              <w:rPr>
                <w:noProof/>
                <w:webHidden/>
              </w:rPr>
              <w:tab/>
            </w:r>
            <w:r w:rsidR="00612C33">
              <w:rPr>
                <w:noProof/>
                <w:webHidden/>
              </w:rPr>
              <w:fldChar w:fldCharType="begin"/>
            </w:r>
            <w:r w:rsidR="00612C33">
              <w:rPr>
                <w:noProof/>
                <w:webHidden/>
              </w:rPr>
              <w:instrText xml:space="preserve"> PAGEREF _Toc58945375 \h </w:instrText>
            </w:r>
            <w:r w:rsidR="00612C33">
              <w:rPr>
                <w:noProof/>
                <w:webHidden/>
              </w:rPr>
            </w:r>
            <w:r w:rsidR="00612C33">
              <w:rPr>
                <w:noProof/>
                <w:webHidden/>
              </w:rPr>
              <w:fldChar w:fldCharType="separate"/>
            </w:r>
            <w:r w:rsidR="007E7EF7">
              <w:rPr>
                <w:noProof/>
                <w:webHidden/>
              </w:rPr>
              <w:t>35</w:t>
            </w:r>
            <w:r w:rsidR="00612C33">
              <w:rPr>
                <w:noProof/>
                <w:webHidden/>
              </w:rPr>
              <w:fldChar w:fldCharType="end"/>
            </w:r>
          </w:hyperlink>
        </w:p>
        <w:p w14:paraId="2D7F94AC" w14:textId="65B9BE3D" w:rsidR="00612C33" w:rsidRDefault="00874D69">
          <w:pPr>
            <w:pStyle w:val="TOC3"/>
            <w:rPr>
              <w:rFonts w:asciiTheme="minorHAnsi" w:eastAsiaTheme="minorEastAsia" w:hAnsiTheme="minorHAnsi"/>
              <w:noProof/>
              <w:color w:val="auto"/>
              <w:sz w:val="22"/>
              <w:lang w:val="hu-HU" w:eastAsia="hu-HU"/>
            </w:rPr>
          </w:pPr>
          <w:hyperlink w:anchor="_Toc58945376" w:history="1">
            <w:r w:rsidR="00612C33" w:rsidRPr="00CF79EC">
              <w:rPr>
                <w:rStyle w:val="Hyperlink"/>
                <w:noProof/>
              </w:rPr>
              <w:t>4.3.3.</w:t>
            </w:r>
            <w:r w:rsidR="00612C33">
              <w:rPr>
                <w:rFonts w:asciiTheme="minorHAnsi" w:eastAsiaTheme="minorEastAsia" w:hAnsiTheme="minorHAnsi"/>
                <w:noProof/>
                <w:color w:val="auto"/>
                <w:sz w:val="22"/>
                <w:lang w:val="hu-HU" w:eastAsia="hu-HU"/>
              </w:rPr>
              <w:tab/>
            </w:r>
            <w:r w:rsidR="00612C33" w:rsidRPr="00CF79EC">
              <w:rPr>
                <w:rStyle w:val="Hyperlink"/>
                <w:noProof/>
              </w:rPr>
              <w:t>Get Supported Language Pairs</w:t>
            </w:r>
            <w:r w:rsidR="00612C33">
              <w:rPr>
                <w:noProof/>
                <w:webHidden/>
              </w:rPr>
              <w:tab/>
            </w:r>
            <w:r w:rsidR="00612C33">
              <w:rPr>
                <w:noProof/>
                <w:webHidden/>
              </w:rPr>
              <w:fldChar w:fldCharType="begin"/>
            </w:r>
            <w:r w:rsidR="00612C33">
              <w:rPr>
                <w:noProof/>
                <w:webHidden/>
              </w:rPr>
              <w:instrText xml:space="preserve"> PAGEREF _Toc58945376 \h </w:instrText>
            </w:r>
            <w:r w:rsidR="00612C33">
              <w:rPr>
                <w:noProof/>
                <w:webHidden/>
              </w:rPr>
            </w:r>
            <w:r w:rsidR="00612C33">
              <w:rPr>
                <w:noProof/>
                <w:webHidden/>
              </w:rPr>
              <w:fldChar w:fldCharType="separate"/>
            </w:r>
            <w:r w:rsidR="007E7EF7">
              <w:rPr>
                <w:noProof/>
                <w:webHidden/>
              </w:rPr>
              <w:t>35</w:t>
            </w:r>
            <w:r w:rsidR="00612C33">
              <w:rPr>
                <w:noProof/>
                <w:webHidden/>
              </w:rPr>
              <w:fldChar w:fldCharType="end"/>
            </w:r>
          </w:hyperlink>
        </w:p>
        <w:p w14:paraId="1277575D" w14:textId="7ACE43A8" w:rsidR="00612C33" w:rsidRDefault="00874D69">
          <w:pPr>
            <w:pStyle w:val="TOC2"/>
            <w:rPr>
              <w:rFonts w:asciiTheme="minorHAnsi" w:eastAsiaTheme="minorEastAsia" w:hAnsiTheme="minorHAnsi"/>
              <w:noProof/>
              <w:color w:val="auto"/>
              <w:sz w:val="22"/>
              <w:lang w:val="hu-HU" w:eastAsia="hu-HU"/>
            </w:rPr>
          </w:pPr>
          <w:hyperlink w:anchor="_Toc58945377" w:history="1">
            <w:r w:rsidR="00612C33" w:rsidRPr="00CF79EC">
              <w:rPr>
                <w:rStyle w:val="Hyperlink"/>
                <w:noProof/>
              </w:rPr>
              <w:t>4.4.</w:t>
            </w:r>
            <w:r w:rsidR="00612C33">
              <w:rPr>
                <w:rFonts w:asciiTheme="minorHAnsi" w:eastAsiaTheme="minorEastAsia" w:hAnsiTheme="minorHAnsi"/>
                <w:noProof/>
                <w:color w:val="auto"/>
                <w:sz w:val="22"/>
                <w:lang w:val="hu-HU" w:eastAsia="hu-HU"/>
              </w:rPr>
              <w:tab/>
            </w:r>
            <w:r w:rsidR="00612C33" w:rsidRPr="00CF79EC">
              <w:rPr>
                <w:rStyle w:val="Hyperlink"/>
                <w:noProof/>
              </w:rPr>
              <w:t>Order Management</w:t>
            </w:r>
            <w:r w:rsidR="00612C33">
              <w:rPr>
                <w:noProof/>
                <w:webHidden/>
              </w:rPr>
              <w:tab/>
            </w:r>
            <w:r w:rsidR="00612C33">
              <w:rPr>
                <w:noProof/>
                <w:webHidden/>
              </w:rPr>
              <w:fldChar w:fldCharType="begin"/>
            </w:r>
            <w:r w:rsidR="00612C33">
              <w:rPr>
                <w:noProof/>
                <w:webHidden/>
              </w:rPr>
              <w:instrText xml:space="preserve"> PAGEREF _Toc58945377 \h </w:instrText>
            </w:r>
            <w:r w:rsidR="00612C33">
              <w:rPr>
                <w:noProof/>
                <w:webHidden/>
              </w:rPr>
            </w:r>
            <w:r w:rsidR="00612C33">
              <w:rPr>
                <w:noProof/>
                <w:webHidden/>
              </w:rPr>
              <w:fldChar w:fldCharType="separate"/>
            </w:r>
            <w:r w:rsidR="007E7EF7">
              <w:rPr>
                <w:noProof/>
                <w:webHidden/>
              </w:rPr>
              <w:t>36</w:t>
            </w:r>
            <w:r w:rsidR="00612C33">
              <w:rPr>
                <w:noProof/>
                <w:webHidden/>
              </w:rPr>
              <w:fldChar w:fldCharType="end"/>
            </w:r>
          </w:hyperlink>
        </w:p>
        <w:p w14:paraId="075F4C34" w14:textId="5187B4ED" w:rsidR="00612C33" w:rsidRDefault="00874D69">
          <w:pPr>
            <w:pStyle w:val="TOC3"/>
            <w:rPr>
              <w:rFonts w:asciiTheme="minorHAnsi" w:eastAsiaTheme="minorEastAsia" w:hAnsiTheme="minorHAnsi"/>
              <w:noProof/>
              <w:color w:val="auto"/>
              <w:sz w:val="22"/>
              <w:lang w:val="hu-HU" w:eastAsia="hu-HU"/>
            </w:rPr>
          </w:pPr>
          <w:hyperlink w:anchor="_Toc58945378" w:history="1">
            <w:r w:rsidR="00612C33" w:rsidRPr="00CF79EC">
              <w:rPr>
                <w:rStyle w:val="Hyperlink"/>
                <w:noProof/>
              </w:rPr>
              <w:t>4.4.1.</w:t>
            </w:r>
            <w:r w:rsidR="00612C33">
              <w:rPr>
                <w:rFonts w:asciiTheme="minorHAnsi" w:eastAsiaTheme="minorEastAsia" w:hAnsiTheme="minorHAnsi"/>
                <w:noProof/>
                <w:color w:val="auto"/>
                <w:sz w:val="22"/>
                <w:lang w:val="hu-HU" w:eastAsia="hu-HU"/>
              </w:rPr>
              <w:tab/>
            </w:r>
            <w:r w:rsidR="00612C33" w:rsidRPr="00CF79EC">
              <w:rPr>
                <w:rStyle w:val="Hyperlink"/>
                <w:noProof/>
              </w:rPr>
              <w:t>Create Order</w:t>
            </w:r>
            <w:r w:rsidR="00612C33">
              <w:rPr>
                <w:noProof/>
                <w:webHidden/>
              </w:rPr>
              <w:tab/>
            </w:r>
            <w:r w:rsidR="00612C33">
              <w:rPr>
                <w:noProof/>
                <w:webHidden/>
              </w:rPr>
              <w:fldChar w:fldCharType="begin"/>
            </w:r>
            <w:r w:rsidR="00612C33">
              <w:rPr>
                <w:noProof/>
                <w:webHidden/>
              </w:rPr>
              <w:instrText xml:space="preserve"> PAGEREF _Toc58945378 \h </w:instrText>
            </w:r>
            <w:r w:rsidR="00612C33">
              <w:rPr>
                <w:noProof/>
                <w:webHidden/>
              </w:rPr>
            </w:r>
            <w:r w:rsidR="00612C33">
              <w:rPr>
                <w:noProof/>
                <w:webHidden/>
              </w:rPr>
              <w:fldChar w:fldCharType="separate"/>
            </w:r>
            <w:r w:rsidR="007E7EF7">
              <w:rPr>
                <w:noProof/>
                <w:webHidden/>
              </w:rPr>
              <w:t>36</w:t>
            </w:r>
            <w:r w:rsidR="00612C33">
              <w:rPr>
                <w:noProof/>
                <w:webHidden/>
              </w:rPr>
              <w:fldChar w:fldCharType="end"/>
            </w:r>
          </w:hyperlink>
        </w:p>
        <w:p w14:paraId="6DFB09F4" w14:textId="2BD26566" w:rsidR="00612C33" w:rsidRDefault="00874D69">
          <w:pPr>
            <w:pStyle w:val="TOC3"/>
            <w:rPr>
              <w:rFonts w:asciiTheme="minorHAnsi" w:eastAsiaTheme="minorEastAsia" w:hAnsiTheme="minorHAnsi"/>
              <w:noProof/>
              <w:color w:val="auto"/>
              <w:sz w:val="22"/>
              <w:lang w:val="hu-HU" w:eastAsia="hu-HU"/>
            </w:rPr>
          </w:pPr>
          <w:hyperlink w:anchor="_Toc58945379" w:history="1">
            <w:r w:rsidR="00612C33" w:rsidRPr="00CF79EC">
              <w:rPr>
                <w:rStyle w:val="Hyperlink"/>
                <w:noProof/>
              </w:rPr>
              <w:t>4.4.2.</w:t>
            </w:r>
            <w:r w:rsidR="00612C33">
              <w:rPr>
                <w:rFonts w:asciiTheme="minorHAnsi" w:eastAsiaTheme="minorEastAsia" w:hAnsiTheme="minorHAnsi"/>
                <w:noProof/>
                <w:color w:val="auto"/>
                <w:sz w:val="22"/>
                <w:lang w:val="hu-HU" w:eastAsia="hu-HU"/>
              </w:rPr>
              <w:tab/>
            </w:r>
            <w:r w:rsidR="00612C33" w:rsidRPr="00CF79EC">
              <w:rPr>
                <w:rStyle w:val="Hyperlink"/>
                <w:noProof/>
              </w:rPr>
              <w:t>Update Order status</w:t>
            </w:r>
            <w:r w:rsidR="00612C33">
              <w:rPr>
                <w:noProof/>
                <w:webHidden/>
              </w:rPr>
              <w:tab/>
            </w:r>
            <w:r w:rsidR="00612C33">
              <w:rPr>
                <w:noProof/>
                <w:webHidden/>
              </w:rPr>
              <w:fldChar w:fldCharType="begin"/>
            </w:r>
            <w:r w:rsidR="00612C33">
              <w:rPr>
                <w:noProof/>
                <w:webHidden/>
              </w:rPr>
              <w:instrText xml:space="preserve"> PAGEREF _Toc58945379 \h </w:instrText>
            </w:r>
            <w:r w:rsidR="00612C33">
              <w:rPr>
                <w:noProof/>
                <w:webHidden/>
              </w:rPr>
            </w:r>
            <w:r w:rsidR="00612C33">
              <w:rPr>
                <w:noProof/>
                <w:webHidden/>
              </w:rPr>
              <w:fldChar w:fldCharType="separate"/>
            </w:r>
            <w:r w:rsidR="007E7EF7">
              <w:rPr>
                <w:noProof/>
                <w:webHidden/>
              </w:rPr>
              <w:t>36</w:t>
            </w:r>
            <w:r w:rsidR="00612C33">
              <w:rPr>
                <w:noProof/>
                <w:webHidden/>
              </w:rPr>
              <w:fldChar w:fldCharType="end"/>
            </w:r>
          </w:hyperlink>
        </w:p>
        <w:p w14:paraId="52B9D624" w14:textId="395B282F" w:rsidR="00612C33" w:rsidRDefault="00874D69">
          <w:pPr>
            <w:pStyle w:val="TOC3"/>
            <w:rPr>
              <w:rFonts w:asciiTheme="minorHAnsi" w:eastAsiaTheme="minorEastAsia" w:hAnsiTheme="minorHAnsi"/>
              <w:noProof/>
              <w:color w:val="auto"/>
              <w:sz w:val="22"/>
              <w:lang w:val="hu-HU" w:eastAsia="hu-HU"/>
            </w:rPr>
          </w:pPr>
          <w:hyperlink w:anchor="_Toc58945380" w:history="1">
            <w:r w:rsidR="00612C33" w:rsidRPr="00CF79EC">
              <w:rPr>
                <w:rStyle w:val="Hyperlink"/>
                <w:noProof/>
              </w:rPr>
              <w:t>4.4.3.</w:t>
            </w:r>
            <w:r w:rsidR="00612C33">
              <w:rPr>
                <w:rFonts w:asciiTheme="minorHAnsi" w:eastAsiaTheme="minorEastAsia" w:hAnsiTheme="minorHAnsi"/>
                <w:noProof/>
                <w:color w:val="auto"/>
                <w:sz w:val="22"/>
                <w:lang w:val="hu-HU" w:eastAsia="hu-HU"/>
              </w:rPr>
              <w:tab/>
            </w:r>
            <w:r w:rsidR="00612C33" w:rsidRPr="00CF79EC">
              <w:rPr>
                <w:rStyle w:val="Hyperlink"/>
                <w:noProof/>
              </w:rPr>
              <w:t>Get Order information</w:t>
            </w:r>
            <w:r w:rsidR="00612C33">
              <w:rPr>
                <w:noProof/>
                <w:webHidden/>
              </w:rPr>
              <w:tab/>
            </w:r>
            <w:r w:rsidR="00612C33">
              <w:rPr>
                <w:noProof/>
                <w:webHidden/>
              </w:rPr>
              <w:fldChar w:fldCharType="begin"/>
            </w:r>
            <w:r w:rsidR="00612C33">
              <w:rPr>
                <w:noProof/>
                <w:webHidden/>
              </w:rPr>
              <w:instrText xml:space="preserve"> PAGEREF _Toc58945380 \h </w:instrText>
            </w:r>
            <w:r w:rsidR="00612C33">
              <w:rPr>
                <w:noProof/>
                <w:webHidden/>
              </w:rPr>
            </w:r>
            <w:r w:rsidR="00612C33">
              <w:rPr>
                <w:noProof/>
                <w:webHidden/>
              </w:rPr>
              <w:fldChar w:fldCharType="separate"/>
            </w:r>
            <w:r w:rsidR="007E7EF7">
              <w:rPr>
                <w:noProof/>
                <w:webHidden/>
              </w:rPr>
              <w:t>36</w:t>
            </w:r>
            <w:r w:rsidR="00612C33">
              <w:rPr>
                <w:noProof/>
                <w:webHidden/>
              </w:rPr>
              <w:fldChar w:fldCharType="end"/>
            </w:r>
          </w:hyperlink>
        </w:p>
        <w:p w14:paraId="3E5910B3" w14:textId="100359B6" w:rsidR="00612C33" w:rsidRDefault="00874D69">
          <w:pPr>
            <w:pStyle w:val="TOC3"/>
            <w:rPr>
              <w:rFonts w:asciiTheme="minorHAnsi" w:eastAsiaTheme="minorEastAsia" w:hAnsiTheme="minorHAnsi"/>
              <w:noProof/>
              <w:color w:val="auto"/>
              <w:sz w:val="22"/>
              <w:lang w:val="hu-HU" w:eastAsia="hu-HU"/>
            </w:rPr>
          </w:pPr>
          <w:hyperlink w:anchor="_Toc58945381" w:history="1">
            <w:r w:rsidR="00612C33" w:rsidRPr="00CF79EC">
              <w:rPr>
                <w:rStyle w:val="Hyperlink"/>
                <w:noProof/>
              </w:rPr>
              <w:t>4.4.4.</w:t>
            </w:r>
            <w:r w:rsidR="00612C33">
              <w:rPr>
                <w:rFonts w:asciiTheme="minorHAnsi" w:eastAsiaTheme="minorEastAsia" w:hAnsiTheme="minorHAnsi"/>
                <w:noProof/>
                <w:color w:val="auto"/>
                <w:sz w:val="22"/>
                <w:lang w:val="hu-HU" w:eastAsia="hu-HU"/>
              </w:rPr>
              <w:tab/>
            </w:r>
            <w:r w:rsidR="00612C33" w:rsidRPr="00CF79EC">
              <w:rPr>
                <w:rStyle w:val="Hyperlink"/>
                <w:noProof/>
              </w:rPr>
              <w:t>List Orders</w:t>
            </w:r>
            <w:r w:rsidR="00612C33">
              <w:rPr>
                <w:noProof/>
                <w:webHidden/>
              </w:rPr>
              <w:tab/>
            </w:r>
            <w:r w:rsidR="00612C33">
              <w:rPr>
                <w:noProof/>
                <w:webHidden/>
              </w:rPr>
              <w:fldChar w:fldCharType="begin"/>
            </w:r>
            <w:r w:rsidR="00612C33">
              <w:rPr>
                <w:noProof/>
                <w:webHidden/>
              </w:rPr>
              <w:instrText xml:space="preserve"> PAGEREF _Toc58945381 \h </w:instrText>
            </w:r>
            <w:r w:rsidR="00612C33">
              <w:rPr>
                <w:noProof/>
                <w:webHidden/>
              </w:rPr>
            </w:r>
            <w:r w:rsidR="00612C33">
              <w:rPr>
                <w:noProof/>
                <w:webHidden/>
              </w:rPr>
              <w:fldChar w:fldCharType="separate"/>
            </w:r>
            <w:r w:rsidR="007E7EF7">
              <w:rPr>
                <w:noProof/>
                <w:webHidden/>
              </w:rPr>
              <w:t>36</w:t>
            </w:r>
            <w:r w:rsidR="00612C33">
              <w:rPr>
                <w:noProof/>
                <w:webHidden/>
              </w:rPr>
              <w:fldChar w:fldCharType="end"/>
            </w:r>
          </w:hyperlink>
        </w:p>
        <w:p w14:paraId="79E272E6" w14:textId="5C7E91A9" w:rsidR="00612C33" w:rsidRDefault="00874D69">
          <w:pPr>
            <w:pStyle w:val="TOC2"/>
            <w:rPr>
              <w:rFonts w:asciiTheme="minorHAnsi" w:eastAsiaTheme="minorEastAsia" w:hAnsiTheme="minorHAnsi"/>
              <w:noProof/>
              <w:color w:val="auto"/>
              <w:sz w:val="22"/>
              <w:lang w:val="hu-HU" w:eastAsia="hu-HU"/>
            </w:rPr>
          </w:pPr>
          <w:hyperlink w:anchor="_Toc58945382" w:history="1">
            <w:r w:rsidR="00612C33" w:rsidRPr="00CF79EC">
              <w:rPr>
                <w:rStyle w:val="Hyperlink"/>
                <w:noProof/>
              </w:rPr>
              <w:t>4.5.</w:t>
            </w:r>
            <w:r w:rsidR="00612C33">
              <w:rPr>
                <w:rFonts w:asciiTheme="minorHAnsi" w:eastAsiaTheme="minorEastAsia" w:hAnsiTheme="minorHAnsi"/>
                <w:noProof/>
                <w:color w:val="auto"/>
                <w:sz w:val="22"/>
                <w:lang w:val="hu-HU" w:eastAsia="hu-HU"/>
              </w:rPr>
              <w:tab/>
            </w:r>
            <w:r w:rsidR="00612C33" w:rsidRPr="00CF79EC">
              <w:rPr>
                <w:rStyle w:val="Hyperlink"/>
                <w:noProof/>
              </w:rPr>
              <w:t>Job Management</w:t>
            </w:r>
            <w:r w:rsidR="00612C33">
              <w:rPr>
                <w:noProof/>
                <w:webHidden/>
              </w:rPr>
              <w:tab/>
            </w:r>
            <w:r w:rsidR="00612C33">
              <w:rPr>
                <w:noProof/>
                <w:webHidden/>
              </w:rPr>
              <w:fldChar w:fldCharType="begin"/>
            </w:r>
            <w:r w:rsidR="00612C33">
              <w:rPr>
                <w:noProof/>
                <w:webHidden/>
              </w:rPr>
              <w:instrText xml:space="preserve"> PAGEREF _Toc58945382 \h </w:instrText>
            </w:r>
            <w:r w:rsidR="00612C33">
              <w:rPr>
                <w:noProof/>
                <w:webHidden/>
              </w:rPr>
            </w:r>
            <w:r w:rsidR="00612C33">
              <w:rPr>
                <w:noProof/>
                <w:webHidden/>
              </w:rPr>
              <w:fldChar w:fldCharType="separate"/>
            </w:r>
            <w:r w:rsidR="007E7EF7">
              <w:rPr>
                <w:noProof/>
                <w:webHidden/>
              </w:rPr>
              <w:t>36</w:t>
            </w:r>
            <w:r w:rsidR="00612C33">
              <w:rPr>
                <w:noProof/>
                <w:webHidden/>
              </w:rPr>
              <w:fldChar w:fldCharType="end"/>
            </w:r>
          </w:hyperlink>
        </w:p>
        <w:p w14:paraId="7F5ED384" w14:textId="66255264" w:rsidR="00612C33" w:rsidRDefault="00874D69">
          <w:pPr>
            <w:pStyle w:val="TOC3"/>
            <w:rPr>
              <w:rFonts w:asciiTheme="minorHAnsi" w:eastAsiaTheme="minorEastAsia" w:hAnsiTheme="minorHAnsi"/>
              <w:noProof/>
              <w:color w:val="auto"/>
              <w:sz w:val="22"/>
              <w:lang w:val="hu-HU" w:eastAsia="hu-HU"/>
            </w:rPr>
          </w:pPr>
          <w:hyperlink w:anchor="_Toc58945383" w:history="1">
            <w:r w:rsidR="00612C33" w:rsidRPr="00CF79EC">
              <w:rPr>
                <w:rStyle w:val="Hyperlink"/>
                <w:noProof/>
              </w:rPr>
              <w:t>4.5.1.</w:t>
            </w:r>
            <w:r w:rsidR="00612C33">
              <w:rPr>
                <w:rFonts w:asciiTheme="minorHAnsi" w:eastAsiaTheme="minorEastAsia" w:hAnsiTheme="minorHAnsi"/>
                <w:noProof/>
                <w:color w:val="auto"/>
                <w:sz w:val="22"/>
                <w:lang w:val="hu-HU" w:eastAsia="hu-HU"/>
              </w:rPr>
              <w:tab/>
            </w:r>
            <w:r w:rsidR="00612C33" w:rsidRPr="00CF79EC">
              <w:rPr>
                <w:rStyle w:val="Hyperlink"/>
                <w:noProof/>
              </w:rPr>
              <w:t>Submit Job</w:t>
            </w:r>
            <w:r w:rsidR="00612C33">
              <w:rPr>
                <w:noProof/>
                <w:webHidden/>
              </w:rPr>
              <w:tab/>
            </w:r>
            <w:r w:rsidR="00612C33">
              <w:rPr>
                <w:noProof/>
                <w:webHidden/>
              </w:rPr>
              <w:fldChar w:fldCharType="begin"/>
            </w:r>
            <w:r w:rsidR="00612C33">
              <w:rPr>
                <w:noProof/>
                <w:webHidden/>
              </w:rPr>
              <w:instrText xml:space="preserve"> PAGEREF _Toc58945383 \h </w:instrText>
            </w:r>
            <w:r w:rsidR="00612C33">
              <w:rPr>
                <w:noProof/>
                <w:webHidden/>
              </w:rPr>
            </w:r>
            <w:r w:rsidR="00612C33">
              <w:rPr>
                <w:noProof/>
                <w:webHidden/>
              </w:rPr>
              <w:fldChar w:fldCharType="separate"/>
            </w:r>
            <w:r w:rsidR="007E7EF7">
              <w:rPr>
                <w:noProof/>
                <w:webHidden/>
              </w:rPr>
              <w:t>36</w:t>
            </w:r>
            <w:r w:rsidR="00612C33">
              <w:rPr>
                <w:noProof/>
                <w:webHidden/>
              </w:rPr>
              <w:fldChar w:fldCharType="end"/>
            </w:r>
          </w:hyperlink>
        </w:p>
        <w:p w14:paraId="73E579CB" w14:textId="09EA2853" w:rsidR="00612C33" w:rsidRDefault="00874D69">
          <w:pPr>
            <w:pStyle w:val="TOC3"/>
            <w:rPr>
              <w:rFonts w:asciiTheme="minorHAnsi" w:eastAsiaTheme="minorEastAsia" w:hAnsiTheme="minorHAnsi"/>
              <w:noProof/>
              <w:color w:val="auto"/>
              <w:sz w:val="22"/>
              <w:lang w:val="hu-HU" w:eastAsia="hu-HU"/>
            </w:rPr>
          </w:pPr>
          <w:hyperlink w:anchor="_Toc58945384" w:history="1">
            <w:r w:rsidR="00612C33" w:rsidRPr="00CF79EC">
              <w:rPr>
                <w:rStyle w:val="Hyperlink"/>
                <w:noProof/>
              </w:rPr>
              <w:t>4.5.2.</w:t>
            </w:r>
            <w:r w:rsidR="00612C33">
              <w:rPr>
                <w:rFonts w:asciiTheme="minorHAnsi" w:eastAsiaTheme="minorEastAsia" w:hAnsiTheme="minorHAnsi"/>
                <w:noProof/>
                <w:color w:val="auto"/>
                <w:sz w:val="22"/>
                <w:lang w:val="hu-HU" w:eastAsia="hu-HU"/>
              </w:rPr>
              <w:tab/>
            </w:r>
            <w:r w:rsidR="00612C33" w:rsidRPr="00CF79EC">
              <w:rPr>
                <w:rStyle w:val="Hyperlink"/>
                <w:noProof/>
              </w:rPr>
              <w:t>Update Job Status</w:t>
            </w:r>
            <w:r w:rsidR="00612C33">
              <w:rPr>
                <w:noProof/>
                <w:webHidden/>
              </w:rPr>
              <w:tab/>
            </w:r>
            <w:r w:rsidR="00612C33">
              <w:rPr>
                <w:noProof/>
                <w:webHidden/>
              </w:rPr>
              <w:fldChar w:fldCharType="begin"/>
            </w:r>
            <w:r w:rsidR="00612C33">
              <w:rPr>
                <w:noProof/>
                <w:webHidden/>
              </w:rPr>
              <w:instrText xml:space="preserve"> PAGEREF _Toc58945384 \h </w:instrText>
            </w:r>
            <w:r w:rsidR="00612C33">
              <w:rPr>
                <w:noProof/>
                <w:webHidden/>
              </w:rPr>
            </w:r>
            <w:r w:rsidR="00612C33">
              <w:rPr>
                <w:noProof/>
                <w:webHidden/>
              </w:rPr>
              <w:fldChar w:fldCharType="separate"/>
            </w:r>
            <w:r w:rsidR="007E7EF7">
              <w:rPr>
                <w:noProof/>
                <w:webHidden/>
              </w:rPr>
              <w:t>37</w:t>
            </w:r>
            <w:r w:rsidR="00612C33">
              <w:rPr>
                <w:noProof/>
                <w:webHidden/>
              </w:rPr>
              <w:fldChar w:fldCharType="end"/>
            </w:r>
          </w:hyperlink>
        </w:p>
        <w:p w14:paraId="457E50EA" w14:textId="2EDFD0E7" w:rsidR="00612C33" w:rsidRDefault="00874D69">
          <w:pPr>
            <w:pStyle w:val="TOC3"/>
            <w:rPr>
              <w:rFonts w:asciiTheme="minorHAnsi" w:eastAsiaTheme="minorEastAsia" w:hAnsiTheme="minorHAnsi"/>
              <w:noProof/>
              <w:color w:val="auto"/>
              <w:sz w:val="22"/>
              <w:lang w:val="hu-HU" w:eastAsia="hu-HU"/>
            </w:rPr>
          </w:pPr>
          <w:hyperlink w:anchor="_Toc58945385" w:history="1">
            <w:r w:rsidR="00612C33" w:rsidRPr="00CF79EC">
              <w:rPr>
                <w:rStyle w:val="Hyperlink"/>
                <w:noProof/>
              </w:rPr>
              <w:t>4.5.3.</w:t>
            </w:r>
            <w:r w:rsidR="00612C33">
              <w:rPr>
                <w:rFonts w:asciiTheme="minorHAnsi" w:eastAsiaTheme="minorEastAsia" w:hAnsiTheme="minorHAnsi"/>
                <w:noProof/>
                <w:color w:val="auto"/>
                <w:sz w:val="22"/>
                <w:lang w:val="hu-HU" w:eastAsia="hu-HU"/>
              </w:rPr>
              <w:tab/>
            </w:r>
            <w:r w:rsidR="00612C33" w:rsidRPr="00CF79EC">
              <w:rPr>
                <w:rStyle w:val="Hyperlink"/>
                <w:noProof/>
              </w:rPr>
              <w:t>Get Job Information</w:t>
            </w:r>
            <w:r w:rsidR="00612C33">
              <w:rPr>
                <w:noProof/>
                <w:webHidden/>
              </w:rPr>
              <w:tab/>
            </w:r>
            <w:r w:rsidR="00612C33">
              <w:rPr>
                <w:noProof/>
                <w:webHidden/>
              </w:rPr>
              <w:fldChar w:fldCharType="begin"/>
            </w:r>
            <w:r w:rsidR="00612C33">
              <w:rPr>
                <w:noProof/>
                <w:webHidden/>
              </w:rPr>
              <w:instrText xml:space="preserve"> PAGEREF _Toc58945385 \h </w:instrText>
            </w:r>
            <w:r w:rsidR="00612C33">
              <w:rPr>
                <w:noProof/>
                <w:webHidden/>
              </w:rPr>
            </w:r>
            <w:r w:rsidR="00612C33">
              <w:rPr>
                <w:noProof/>
                <w:webHidden/>
              </w:rPr>
              <w:fldChar w:fldCharType="separate"/>
            </w:r>
            <w:r w:rsidR="007E7EF7">
              <w:rPr>
                <w:noProof/>
                <w:webHidden/>
              </w:rPr>
              <w:t>37</w:t>
            </w:r>
            <w:r w:rsidR="00612C33">
              <w:rPr>
                <w:noProof/>
                <w:webHidden/>
              </w:rPr>
              <w:fldChar w:fldCharType="end"/>
            </w:r>
          </w:hyperlink>
        </w:p>
        <w:p w14:paraId="19F2F7B4" w14:textId="400EFE27" w:rsidR="00612C33" w:rsidRDefault="00874D69">
          <w:pPr>
            <w:pStyle w:val="TOC3"/>
            <w:rPr>
              <w:rFonts w:asciiTheme="minorHAnsi" w:eastAsiaTheme="minorEastAsia" w:hAnsiTheme="minorHAnsi"/>
              <w:noProof/>
              <w:color w:val="auto"/>
              <w:sz w:val="22"/>
              <w:lang w:val="hu-HU" w:eastAsia="hu-HU"/>
            </w:rPr>
          </w:pPr>
          <w:hyperlink w:anchor="_Toc58945386" w:history="1">
            <w:r w:rsidR="00612C33" w:rsidRPr="00CF79EC">
              <w:rPr>
                <w:rStyle w:val="Hyperlink"/>
                <w:noProof/>
              </w:rPr>
              <w:t>4.5.4.</w:t>
            </w:r>
            <w:r w:rsidR="00612C33">
              <w:rPr>
                <w:rFonts w:asciiTheme="minorHAnsi" w:eastAsiaTheme="minorEastAsia" w:hAnsiTheme="minorHAnsi"/>
                <w:noProof/>
                <w:color w:val="auto"/>
                <w:sz w:val="22"/>
                <w:lang w:val="hu-HU" w:eastAsia="hu-HU"/>
              </w:rPr>
              <w:tab/>
            </w:r>
            <w:r w:rsidR="00612C33" w:rsidRPr="00CF79EC">
              <w:rPr>
                <w:rStyle w:val="Hyperlink"/>
                <w:noProof/>
              </w:rPr>
              <w:t>Get Order Scope</w:t>
            </w:r>
            <w:r w:rsidR="00612C33">
              <w:rPr>
                <w:noProof/>
                <w:webHidden/>
              </w:rPr>
              <w:tab/>
            </w:r>
            <w:r w:rsidR="00612C33">
              <w:rPr>
                <w:noProof/>
                <w:webHidden/>
              </w:rPr>
              <w:fldChar w:fldCharType="begin"/>
            </w:r>
            <w:r w:rsidR="00612C33">
              <w:rPr>
                <w:noProof/>
                <w:webHidden/>
              </w:rPr>
              <w:instrText xml:space="preserve"> PAGEREF _Toc58945386 \h </w:instrText>
            </w:r>
            <w:r w:rsidR="00612C33">
              <w:rPr>
                <w:noProof/>
                <w:webHidden/>
              </w:rPr>
            </w:r>
            <w:r w:rsidR="00612C33">
              <w:rPr>
                <w:noProof/>
                <w:webHidden/>
              </w:rPr>
              <w:fldChar w:fldCharType="separate"/>
            </w:r>
            <w:r w:rsidR="007E7EF7">
              <w:rPr>
                <w:noProof/>
                <w:webHidden/>
              </w:rPr>
              <w:t>37</w:t>
            </w:r>
            <w:r w:rsidR="00612C33">
              <w:rPr>
                <w:noProof/>
                <w:webHidden/>
              </w:rPr>
              <w:fldChar w:fldCharType="end"/>
            </w:r>
          </w:hyperlink>
        </w:p>
        <w:p w14:paraId="19156DF0" w14:textId="13649ADF" w:rsidR="00612C33" w:rsidRDefault="00874D69">
          <w:pPr>
            <w:pStyle w:val="TOC3"/>
            <w:rPr>
              <w:rFonts w:asciiTheme="minorHAnsi" w:eastAsiaTheme="minorEastAsia" w:hAnsiTheme="minorHAnsi"/>
              <w:noProof/>
              <w:color w:val="auto"/>
              <w:sz w:val="22"/>
              <w:lang w:val="hu-HU" w:eastAsia="hu-HU"/>
            </w:rPr>
          </w:pPr>
          <w:hyperlink w:anchor="_Toc58945387" w:history="1">
            <w:r w:rsidR="00612C33" w:rsidRPr="00CF79EC">
              <w:rPr>
                <w:rStyle w:val="Hyperlink"/>
                <w:noProof/>
              </w:rPr>
              <w:t>4.5.5.</w:t>
            </w:r>
            <w:r w:rsidR="00612C33">
              <w:rPr>
                <w:rFonts w:asciiTheme="minorHAnsi" w:eastAsiaTheme="minorEastAsia" w:hAnsiTheme="minorHAnsi"/>
                <w:noProof/>
                <w:color w:val="auto"/>
                <w:sz w:val="22"/>
                <w:lang w:val="hu-HU" w:eastAsia="hu-HU"/>
              </w:rPr>
              <w:tab/>
            </w:r>
            <w:r w:rsidR="00612C33" w:rsidRPr="00CF79EC">
              <w:rPr>
                <w:rStyle w:val="Hyperlink"/>
                <w:noProof/>
              </w:rPr>
              <w:t>Get Translation</w:t>
            </w:r>
            <w:r w:rsidR="00612C33">
              <w:rPr>
                <w:noProof/>
                <w:webHidden/>
              </w:rPr>
              <w:tab/>
            </w:r>
            <w:r w:rsidR="00612C33">
              <w:rPr>
                <w:noProof/>
                <w:webHidden/>
              </w:rPr>
              <w:fldChar w:fldCharType="begin"/>
            </w:r>
            <w:r w:rsidR="00612C33">
              <w:rPr>
                <w:noProof/>
                <w:webHidden/>
              </w:rPr>
              <w:instrText xml:space="preserve"> PAGEREF _Toc58945387 \h </w:instrText>
            </w:r>
            <w:r w:rsidR="00612C33">
              <w:rPr>
                <w:noProof/>
                <w:webHidden/>
              </w:rPr>
            </w:r>
            <w:r w:rsidR="00612C33">
              <w:rPr>
                <w:noProof/>
                <w:webHidden/>
              </w:rPr>
              <w:fldChar w:fldCharType="separate"/>
            </w:r>
            <w:r w:rsidR="007E7EF7">
              <w:rPr>
                <w:noProof/>
                <w:webHidden/>
              </w:rPr>
              <w:t>37</w:t>
            </w:r>
            <w:r w:rsidR="00612C33">
              <w:rPr>
                <w:noProof/>
                <w:webHidden/>
              </w:rPr>
              <w:fldChar w:fldCharType="end"/>
            </w:r>
          </w:hyperlink>
        </w:p>
        <w:p w14:paraId="662756D8" w14:textId="3AA14A76" w:rsidR="00612C33" w:rsidRDefault="00874D69">
          <w:pPr>
            <w:pStyle w:val="TOC2"/>
            <w:rPr>
              <w:rFonts w:asciiTheme="minorHAnsi" w:eastAsiaTheme="minorEastAsia" w:hAnsiTheme="minorHAnsi"/>
              <w:noProof/>
              <w:color w:val="auto"/>
              <w:sz w:val="22"/>
              <w:lang w:val="hu-HU" w:eastAsia="hu-HU"/>
            </w:rPr>
          </w:pPr>
          <w:hyperlink w:anchor="_Toc58945388" w:history="1">
            <w:r w:rsidR="00612C33" w:rsidRPr="00CF79EC">
              <w:rPr>
                <w:rStyle w:val="Hyperlink"/>
                <w:noProof/>
              </w:rPr>
              <w:t>4.6.</w:t>
            </w:r>
            <w:r w:rsidR="00612C33">
              <w:rPr>
                <w:rFonts w:asciiTheme="minorHAnsi" w:eastAsiaTheme="minorEastAsia" w:hAnsiTheme="minorHAnsi"/>
                <w:noProof/>
                <w:color w:val="auto"/>
                <w:sz w:val="22"/>
                <w:lang w:val="hu-HU" w:eastAsia="hu-HU"/>
              </w:rPr>
              <w:tab/>
            </w:r>
            <w:r w:rsidR="00612C33" w:rsidRPr="00CF79EC">
              <w:rPr>
                <w:rStyle w:val="Hyperlink"/>
                <w:noProof/>
              </w:rPr>
              <w:t>Notifications</w:t>
            </w:r>
            <w:r w:rsidR="00612C33">
              <w:rPr>
                <w:noProof/>
                <w:webHidden/>
              </w:rPr>
              <w:tab/>
            </w:r>
            <w:r w:rsidR="00612C33">
              <w:rPr>
                <w:noProof/>
                <w:webHidden/>
              </w:rPr>
              <w:fldChar w:fldCharType="begin"/>
            </w:r>
            <w:r w:rsidR="00612C33">
              <w:rPr>
                <w:noProof/>
                <w:webHidden/>
              </w:rPr>
              <w:instrText xml:space="preserve"> PAGEREF _Toc58945388 \h </w:instrText>
            </w:r>
            <w:r w:rsidR="00612C33">
              <w:rPr>
                <w:noProof/>
                <w:webHidden/>
              </w:rPr>
            </w:r>
            <w:r w:rsidR="00612C33">
              <w:rPr>
                <w:noProof/>
                <w:webHidden/>
              </w:rPr>
              <w:fldChar w:fldCharType="separate"/>
            </w:r>
            <w:r w:rsidR="007E7EF7">
              <w:rPr>
                <w:noProof/>
                <w:webHidden/>
              </w:rPr>
              <w:t>38</w:t>
            </w:r>
            <w:r w:rsidR="00612C33">
              <w:rPr>
                <w:noProof/>
                <w:webHidden/>
              </w:rPr>
              <w:fldChar w:fldCharType="end"/>
            </w:r>
          </w:hyperlink>
        </w:p>
        <w:p w14:paraId="0E3B8153" w14:textId="4CF1533D" w:rsidR="00612C33" w:rsidRDefault="00874D69">
          <w:pPr>
            <w:pStyle w:val="TOC3"/>
            <w:rPr>
              <w:rFonts w:asciiTheme="minorHAnsi" w:eastAsiaTheme="minorEastAsia" w:hAnsiTheme="minorHAnsi"/>
              <w:noProof/>
              <w:color w:val="auto"/>
              <w:sz w:val="22"/>
              <w:lang w:val="hu-HU" w:eastAsia="hu-HU"/>
            </w:rPr>
          </w:pPr>
          <w:hyperlink w:anchor="_Toc58945389" w:history="1">
            <w:r w:rsidR="00612C33" w:rsidRPr="00CF79EC">
              <w:rPr>
                <w:rStyle w:val="Hyperlink"/>
                <w:noProof/>
              </w:rPr>
              <w:t>4.6.1.</w:t>
            </w:r>
            <w:r w:rsidR="00612C33">
              <w:rPr>
                <w:rFonts w:asciiTheme="minorHAnsi" w:eastAsiaTheme="minorEastAsia" w:hAnsiTheme="minorHAnsi"/>
                <w:noProof/>
                <w:color w:val="auto"/>
                <w:sz w:val="22"/>
                <w:lang w:val="hu-HU" w:eastAsia="hu-HU"/>
              </w:rPr>
              <w:tab/>
            </w:r>
            <w:r w:rsidR="00612C33" w:rsidRPr="00CF79EC">
              <w:rPr>
                <w:rStyle w:val="Hyperlink"/>
                <w:noProof/>
              </w:rPr>
              <w:t>Notification on Job Status Change</w:t>
            </w:r>
            <w:r w:rsidR="00612C33">
              <w:rPr>
                <w:noProof/>
                <w:webHidden/>
              </w:rPr>
              <w:tab/>
            </w:r>
            <w:r w:rsidR="00612C33">
              <w:rPr>
                <w:noProof/>
                <w:webHidden/>
              </w:rPr>
              <w:fldChar w:fldCharType="begin"/>
            </w:r>
            <w:r w:rsidR="00612C33">
              <w:rPr>
                <w:noProof/>
                <w:webHidden/>
              </w:rPr>
              <w:instrText xml:space="preserve"> PAGEREF _Toc58945389 \h </w:instrText>
            </w:r>
            <w:r w:rsidR="00612C33">
              <w:rPr>
                <w:noProof/>
                <w:webHidden/>
              </w:rPr>
            </w:r>
            <w:r w:rsidR="00612C33">
              <w:rPr>
                <w:noProof/>
                <w:webHidden/>
              </w:rPr>
              <w:fldChar w:fldCharType="separate"/>
            </w:r>
            <w:r w:rsidR="007E7EF7">
              <w:rPr>
                <w:noProof/>
                <w:webHidden/>
              </w:rPr>
              <w:t>38</w:t>
            </w:r>
            <w:r w:rsidR="00612C33">
              <w:rPr>
                <w:noProof/>
                <w:webHidden/>
              </w:rPr>
              <w:fldChar w:fldCharType="end"/>
            </w:r>
          </w:hyperlink>
        </w:p>
        <w:p w14:paraId="1BDD135D" w14:textId="38E0A741" w:rsidR="00612C33" w:rsidRDefault="00874D69">
          <w:pPr>
            <w:pStyle w:val="TOC3"/>
            <w:rPr>
              <w:rFonts w:asciiTheme="minorHAnsi" w:eastAsiaTheme="minorEastAsia" w:hAnsiTheme="minorHAnsi"/>
              <w:noProof/>
              <w:color w:val="auto"/>
              <w:sz w:val="22"/>
              <w:lang w:val="hu-HU" w:eastAsia="hu-HU"/>
            </w:rPr>
          </w:pPr>
          <w:hyperlink w:anchor="_Toc58945390" w:history="1">
            <w:r w:rsidR="00612C33" w:rsidRPr="00CF79EC">
              <w:rPr>
                <w:rStyle w:val="Hyperlink"/>
                <w:noProof/>
              </w:rPr>
              <w:t>4.6.2.</w:t>
            </w:r>
            <w:r w:rsidR="00612C33">
              <w:rPr>
                <w:rFonts w:asciiTheme="minorHAnsi" w:eastAsiaTheme="minorEastAsia" w:hAnsiTheme="minorHAnsi"/>
                <w:noProof/>
                <w:color w:val="auto"/>
                <w:sz w:val="22"/>
                <w:lang w:val="hu-HU" w:eastAsia="hu-HU"/>
              </w:rPr>
              <w:tab/>
            </w:r>
            <w:r w:rsidR="00612C33" w:rsidRPr="00CF79EC">
              <w:rPr>
                <w:rStyle w:val="Hyperlink"/>
                <w:noProof/>
              </w:rPr>
              <w:t>Test Notification</w:t>
            </w:r>
            <w:r w:rsidR="00612C33">
              <w:rPr>
                <w:noProof/>
                <w:webHidden/>
              </w:rPr>
              <w:tab/>
            </w:r>
            <w:r w:rsidR="00612C33">
              <w:rPr>
                <w:noProof/>
                <w:webHidden/>
              </w:rPr>
              <w:fldChar w:fldCharType="begin"/>
            </w:r>
            <w:r w:rsidR="00612C33">
              <w:rPr>
                <w:noProof/>
                <w:webHidden/>
              </w:rPr>
              <w:instrText xml:space="preserve"> PAGEREF _Toc58945390 \h </w:instrText>
            </w:r>
            <w:r w:rsidR="00612C33">
              <w:rPr>
                <w:noProof/>
                <w:webHidden/>
              </w:rPr>
            </w:r>
            <w:r w:rsidR="00612C33">
              <w:rPr>
                <w:noProof/>
                <w:webHidden/>
              </w:rPr>
              <w:fldChar w:fldCharType="separate"/>
            </w:r>
            <w:r w:rsidR="007E7EF7">
              <w:rPr>
                <w:noProof/>
                <w:webHidden/>
              </w:rPr>
              <w:t>38</w:t>
            </w:r>
            <w:r w:rsidR="00612C33">
              <w:rPr>
                <w:noProof/>
                <w:webHidden/>
              </w:rPr>
              <w:fldChar w:fldCharType="end"/>
            </w:r>
          </w:hyperlink>
        </w:p>
        <w:p w14:paraId="0B3C91D5" w14:textId="6AA75F96" w:rsidR="00612C33" w:rsidRDefault="00874D69">
          <w:pPr>
            <w:pStyle w:val="TOC2"/>
            <w:rPr>
              <w:rFonts w:asciiTheme="minorHAnsi" w:eastAsiaTheme="minorEastAsia" w:hAnsiTheme="minorHAnsi"/>
              <w:noProof/>
              <w:color w:val="auto"/>
              <w:sz w:val="22"/>
              <w:lang w:val="hu-HU" w:eastAsia="hu-HU"/>
            </w:rPr>
          </w:pPr>
          <w:hyperlink w:anchor="_Toc58945391" w:history="1">
            <w:r w:rsidR="00612C33" w:rsidRPr="00CF79EC">
              <w:rPr>
                <w:rStyle w:val="Hyperlink"/>
                <w:noProof/>
              </w:rPr>
              <w:t>4.7.</w:t>
            </w:r>
            <w:r w:rsidR="00612C33">
              <w:rPr>
                <w:rFonts w:asciiTheme="minorHAnsi" w:eastAsiaTheme="minorEastAsia" w:hAnsiTheme="minorHAnsi"/>
                <w:noProof/>
                <w:color w:val="auto"/>
                <w:sz w:val="22"/>
                <w:lang w:val="hu-HU" w:eastAsia="hu-HU"/>
              </w:rPr>
              <w:tab/>
            </w:r>
            <w:r w:rsidR="00612C33" w:rsidRPr="00CF79EC">
              <w:rPr>
                <w:rStyle w:val="Hyperlink"/>
                <w:noProof/>
              </w:rPr>
              <w:t>Error handling</w:t>
            </w:r>
            <w:r w:rsidR="00612C33">
              <w:rPr>
                <w:noProof/>
                <w:webHidden/>
              </w:rPr>
              <w:tab/>
            </w:r>
            <w:r w:rsidR="00612C33">
              <w:rPr>
                <w:noProof/>
                <w:webHidden/>
              </w:rPr>
              <w:fldChar w:fldCharType="begin"/>
            </w:r>
            <w:r w:rsidR="00612C33">
              <w:rPr>
                <w:noProof/>
                <w:webHidden/>
              </w:rPr>
              <w:instrText xml:space="preserve"> PAGEREF _Toc58945391 \h </w:instrText>
            </w:r>
            <w:r w:rsidR="00612C33">
              <w:rPr>
                <w:noProof/>
                <w:webHidden/>
              </w:rPr>
            </w:r>
            <w:r w:rsidR="00612C33">
              <w:rPr>
                <w:noProof/>
                <w:webHidden/>
              </w:rPr>
              <w:fldChar w:fldCharType="separate"/>
            </w:r>
            <w:r w:rsidR="007E7EF7">
              <w:rPr>
                <w:noProof/>
                <w:webHidden/>
              </w:rPr>
              <w:t>38</w:t>
            </w:r>
            <w:r w:rsidR="00612C33">
              <w:rPr>
                <w:noProof/>
                <w:webHidden/>
              </w:rPr>
              <w:fldChar w:fldCharType="end"/>
            </w:r>
          </w:hyperlink>
        </w:p>
        <w:p w14:paraId="2DB350F4" w14:textId="65F09E2B" w:rsidR="00612C33" w:rsidRDefault="00874D69">
          <w:pPr>
            <w:pStyle w:val="TOC1"/>
            <w:rPr>
              <w:rFonts w:asciiTheme="minorHAnsi" w:eastAsiaTheme="minorEastAsia" w:hAnsiTheme="minorHAnsi"/>
              <w:caps w:val="0"/>
              <w:color w:val="auto"/>
              <w:w w:val="100"/>
              <w:sz w:val="22"/>
              <w:lang w:val="hu-HU" w:eastAsia="hu-HU"/>
            </w:rPr>
          </w:pPr>
          <w:hyperlink w:anchor="_Toc58945392" w:history="1">
            <w:r w:rsidR="00612C33" w:rsidRPr="00CF79EC">
              <w:rPr>
                <w:rStyle w:val="Hyperlink"/>
              </w:rPr>
              <w:t>5.</w:t>
            </w:r>
            <w:r w:rsidR="00612C33">
              <w:rPr>
                <w:rFonts w:asciiTheme="minorHAnsi" w:eastAsiaTheme="minorEastAsia" w:hAnsiTheme="minorHAnsi"/>
                <w:caps w:val="0"/>
                <w:color w:val="auto"/>
                <w:w w:val="100"/>
                <w:sz w:val="22"/>
                <w:lang w:val="hu-HU" w:eastAsia="hu-HU"/>
              </w:rPr>
              <w:tab/>
            </w:r>
            <w:r w:rsidR="00612C33" w:rsidRPr="00CF79EC">
              <w:rPr>
                <w:rStyle w:val="Hyperlink"/>
              </w:rPr>
              <w:t>Sample CMS Connector Application</w:t>
            </w:r>
            <w:r w:rsidR="00612C33">
              <w:rPr>
                <w:webHidden/>
              </w:rPr>
              <w:tab/>
            </w:r>
            <w:r w:rsidR="00612C33">
              <w:rPr>
                <w:webHidden/>
              </w:rPr>
              <w:fldChar w:fldCharType="begin"/>
            </w:r>
            <w:r w:rsidR="00612C33">
              <w:rPr>
                <w:webHidden/>
              </w:rPr>
              <w:instrText xml:space="preserve"> PAGEREF _Toc58945392 \h </w:instrText>
            </w:r>
            <w:r w:rsidR="00612C33">
              <w:rPr>
                <w:webHidden/>
              </w:rPr>
            </w:r>
            <w:r w:rsidR="00612C33">
              <w:rPr>
                <w:webHidden/>
              </w:rPr>
              <w:fldChar w:fldCharType="separate"/>
            </w:r>
            <w:r w:rsidR="007E7EF7">
              <w:rPr>
                <w:webHidden/>
              </w:rPr>
              <w:t>40</w:t>
            </w:r>
            <w:r w:rsidR="00612C33">
              <w:rPr>
                <w:webHidden/>
              </w:rPr>
              <w:fldChar w:fldCharType="end"/>
            </w:r>
          </w:hyperlink>
        </w:p>
        <w:p w14:paraId="5335596F" w14:textId="61E86A1A" w:rsidR="00612C33" w:rsidRDefault="00874D69">
          <w:pPr>
            <w:pStyle w:val="TOC2"/>
            <w:rPr>
              <w:rFonts w:asciiTheme="minorHAnsi" w:eastAsiaTheme="minorEastAsia" w:hAnsiTheme="minorHAnsi"/>
              <w:noProof/>
              <w:color w:val="auto"/>
              <w:sz w:val="22"/>
              <w:lang w:val="hu-HU" w:eastAsia="hu-HU"/>
            </w:rPr>
          </w:pPr>
          <w:hyperlink w:anchor="_Toc58945393" w:history="1">
            <w:r w:rsidR="00612C33" w:rsidRPr="00CF79EC">
              <w:rPr>
                <w:rStyle w:val="Hyperlink"/>
                <w:noProof/>
              </w:rPr>
              <w:t>5.1.</w:t>
            </w:r>
            <w:r w:rsidR="00612C33">
              <w:rPr>
                <w:rFonts w:asciiTheme="minorHAnsi" w:eastAsiaTheme="minorEastAsia" w:hAnsiTheme="minorHAnsi"/>
                <w:noProof/>
                <w:color w:val="auto"/>
                <w:sz w:val="22"/>
                <w:lang w:val="hu-HU" w:eastAsia="hu-HU"/>
              </w:rPr>
              <w:tab/>
            </w:r>
            <w:r w:rsidR="00612C33" w:rsidRPr="00CF79EC">
              <w:rPr>
                <w:rStyle w:val="Hyperlink"/>
                <w:noProof/>
              </w:rPr>
              <w:t>Configuring the Application</w:t>
            </w:r>
            <w:r w:rsidR="00612C33">
              <w:rPr>
                <w:noProof/>
                <w:webHidden/>
              </w:rPr>
              <w:tab/>
            </w:r>
            <w:r w:rsidR="00612C33">
              <w:rPr>
                <w:noProof/>
                <w:webHidden/>
              </w:rPr>
              <w:fldChar w:fldCharType="begin"/>
            </w:r>
            <w:r w:rsidR="00612C33">
              <w:rPr>
                <w:noProof/>
                <w:webHidden/>
              </w:rPr>
              <w:instrText xml:space="preserve"> PAGEREF _Toc58945393 \h </w:instrText>
            </w:r>
            <w:r w:rsidR="00612C33">
              <w:rPr>
                <w:noProof/>
                <w:webHidden/>
              </w:rPr>
            </w:r>
            <w:r w:rsidR="00612C33">
              <w:rPr>
                <w:noProof/>
                <w:webHidden/>
              </w:rPr>
              <w:fldChar w:fldCharType="separate"/>
            </w:r>
            <w:r w:rsidR="007E7EF7">
              <w:rPr>
                <w:noProof/>
                <w:webHidden/>
              </w:rPr>
              <w:t>40</w:t>
            </w:r>
            <w:r w:rsidR="00612C33">
              <w:rPr>
                <w:noProof/>
                <w:webHidden/>
              </w:rPr>
              <w:fldChar w:fldCharType="end"/>
            </w:r>
          </w:hyperlink>
        </w:p>
        <w:p w14:paraId="40B4EB63" w14:textId="7B74BA76" w:rsidR="00612C33" w:rsidRDefault="00874D69">
          <w:pPr>
            <w:pStyle w:val="TOC2"/>
            <w:rPr>
              <w:rFonts w:asciiTheme="minorHAnsi" w:eastAsiaTheme="minorEastAsia" w:hAnsiTheme="minorHAnsi"/>
              <w:noProof/>
              <w:color w:val="auto"/>
              <w:sz w:val="22"/>
              <w:lang w:val="hu-HU" w:eastAsia="hu-HU"/>
            </w:rPr>
          </w:pPr>
          <w:hyperlink w:anchor="_Toc58945394" w:history="1">
            <w:r w:rsidR="00612C33" w:rsidRPr="00CF79EC">
              <w:rPr>
                <w:rStyle w:val="Hyperlink"/>
                <w:noProof/>
              </w:rPr>
              <w:t>5.2.</w:t>
            </w:r>
            <w:r w:rsidR="00612C33">
              <w:rPr>
                <w:rFonts w:asciiTheme="minorHAnsi" w:eastAsiaTheme="minorEastAsia" w:hAnsiTheme="minorHAnsi"/>
                <w:noProof/>
                <w:color w:val="auto"/>
                <w:sz w:val="22"/>
                <w:lang w:val="hu-HU" w:eastAsia="hu-HU"/>
              </w:rPr>
              <w:tab/>
            </w:r>
            <w:r w:rsidR="00612C33" w:rsidRPr="00CF79EC">
              <w:rPr>
                <w:rStyle w:val="Hyperlink"/>
                <w:noProof/>
              </w:rPr>
              <w:t>Using the Application</w:t>
            </w:r>
            <w:r w:rsidR="00612C33">
              <w:rPr>
                <w:noProof/>
                <w:webHidden/>
              </w:rPr>
              <w:tab/>
            </w:r>
            <w:r w:rsidR="00612C33">
              <w:rPr>
                <w:noProof/>
                <w:webHidden/>
              </w:rPr>
              <w:fldChar w:fldCharType="begin"/>
            </w:r>
            <w:r w:rsidR="00612C33">
              <w:rPr>
                <w:noProof/>
                <w:webHidden/>
              </w:rPr>
              <w:instrText xml:space="preserve"> PAGEREF _Toc58945394 \h </w:instrText>
            </w:r>
            <w:r w:rsidR="00612C33">
              <w:rPr>
                <w:noProof/>
                <w:webHidden/>
              </w:rPr>
            </w:r>
            <w:r w:rsidR="00612C33">
              <w:rPr>
                <w:noProof/>
                <w:webHidden/>
              </w:rPr>
              <w:fldChar w:fldCharType="separate"/>
            </w:r>
            <w:r w:rsidR="007E7EF7">
              <w:rPr>
                <w:noProof/>
                <w:webHidden/>
              </w:rPr>
              <w:t>42</w:t>
            </w:r>
            <w:r w:rsidR="00612C33">
              <w:rPr>
                <w:noProof/>
                <w:webHidden/>
              </w:rPr>
              <w:fldChar w:fldCharType="end"/>
            </w:r>
          </w:hyperlink>
        </w:p>
        <w:p w14:paraId="77B71CAA" w14:textId="622A83AF" w:rsidR="00612C33" w:rsidRDefault="00874D69">
          <w:pPr>
            <w:pStyle w:val="TOC3"/>
            <w:rPr>
              <w:rFonts w:asciiTheme="minorHAnsi" w:eastAsiaTheme="minorEastAsia" w:hAnsiTheme="minorHAnsi"/>
              <w:noProof/>
              <w:color w:val="auto"/>
              <w:sz w:val="22"/>
              <w:lang w:val="hu-HU" w:eastAsia="hu-HU"/>
            </w:rPr>
          </w:pPr>
          <w:hyperlink w:anchor="_Toc58945395" w:history="1">
            <w:r w:rsidR="00612C33" w:rsidRPr="00CF79EC">
              <w:rPr>
                <w:rStyle w:val="Hyperlink"/>
                <w:noProof/>
              </w:rPr>
              <w:t>5.2.1.</w:t>
            </w:r>
            <w:r w:rsidR="00612C33">
              <w:rPr>
                <w:rFonts w:asciiTheme="minorHAnsi" w:eastAsiaTheme="minorEastAsia" w:hAnsiTheme="minorHAnsi"/>
                <w:noProof/>
                <w:color w:val="auto"/>
                <w:sz w:val="22"/>
                <w:lang w:val="hu-HU" w:eastAsia="hu-HU"/>
              </w:rPr>
              <w:tab/>
            </w:r>
            <w:r w:rsidR="00612C33" w:rsidRPr="00CF79EC">
              <w:rPr>
                <w:rStyle w:val="Hyperlink"/>
                <w:noProof/>
              </w:rPr>
              <w:t>Jira Mode</w:t>
            </w:r>
            <w:r w:rsidR="00612C33">
              <w:rPr>
                <w:noProof/>
                <w:webHidden/>
              </w:rPr>
              <w:tab/>
            </w:r>
            <w:r w:rsidR="00612C33">
              <w:rPr>
                <w:noProof/>
                <w:webHidden/>
              </w:rPr>
              <w:fldChar w:fldCharType="begin"/>
            </w:r>
            <w:r w:rsidR="00612C33">
              <w:rPr>
                <w:noProof/>
                <w:webHidden/>
              </w:rPr>
              <w:instrText xml:space="preserve"> PAGEREF _Toc58945395 \h </w:instrText>
            </w:r>
            <w:r w:rsidR="00612C33">
              <w:rPr>
                <w:noProof/>
                <w:webHidden/>
              </w:rPr>
            </w:r>
            <w:r w:rsidR="00612C33">
              <w:rPr>
                <w:noProof/>
                <w:webHidden/>
              </w:rPr>
              <w:fldChar w:fldCharType="separate"/>
            </w:r>
            <w:r w:rsidR="007E7EF7">
              <w:rPr>
                <w:noProof/>
                <w:webHidden/>
              </w:rPr>
              <w:t>42</w:t>
            </w:r>
            <w:r w:rsidR="00612C33">
              <w:rPr>
                <w:noProof/>
                <w:webHidden/>
              </w:rPr>
              <w:fldChar w:fldCharType="end"/>
            </w:r>
          </w:hyperlink>
        </w:p>
        <w:p w14:paraId="46D38E95" w14:textId="7C7FA4E7" w:rsidR="00612C33" w:rsidRDefault="00874D69">
          <w:pPr>
            <w:pStyle w:val="TOC3"/>
            <w:rPr>
              <w:rFonts w:asciiTheme="minorHAnsi" w:eastAsiaTheme="minorEastAsia" w:hAnsiTheme="minorHAnsi"/>
              <w:noProof/>
              <w:color w:val="auto"/>
              <w:sz w:val="22"/>
              <w:lang w:val="hu-HU" w:eastAsia="hu-HU"/>
            </w:rPr>
          </w:pPr>
          <w:hyperlink w:anchor="_Toc58945396" w:history="1">
            <w:r w:rsidR="00612C33" w:rsidRPr="00CF79EC">
              <w:rPr>
                <w:rStyle w:val="Hyperlink"/>
                <w:noProof/>
              </w:rPr>
              <w:t>5.2.2.</w:t>
            </w:r>
            <w:r w:rsidR="00612C33">
              <w:rPr>
                <w:rFonts w:asciiTheme="minorHAnsi" w:eastAsiaTheme="minorEastAsia" w:hAnsiTheme="minorHAnsi"/>
                <w:noProof/>
                <w:color w:val="auto"/>
                <w:sz w:val="22"/>
                <w:lang w:val="hu-HU" w:eastAsia="hu-HU"/>
              </w:rPr>
              <w:tab/>
            </w:r>
            <w:r w:rsidR="00612C33" w:rsidRPr="00CF79EC">
              <w:rPr>
                <w:rStyle w:val="Hyperlink"/>
                <w:noProof/>
              </w:rPr>
              <w:t>Local Folder Mode</w:t>
            </w:r>
            <w:r w:rsidR="00612C33">
              <w:rPr>
                <w:noProof/>
                <w:webHidden/>
              </w:rPr>
              <w:tab/>
            </w:r>
            <w:r w:rsidR="00612C33">
              <w:rPr>
                <w:noProof/>
                <w:webHidden/>
              </w:rPr>
              <w:fldChar w:fldCharType="begin"/>
            </w:r>
            <w:r w:rsidR="00612C33">
              <w:rPr>
                <w:noProof/>
                <w:webHidden/>
              </w:rPr>
              <w:instrText xml:space="preserve"> PAGEREF _Toc58945396 \h </w:instrText>
            </w:r>
            <w:r w:rsidR="00612C33">
              <w:rPr>
                <w:noProof/>
                <w:webHidden/>
              </w:rPr>
            </w:r>
            <w:r w:rsidR="00612C33">
              <w:rPr>
                <w:noProof/>
                <w:webHidden/>
              </w:rPr>
              <w:fldChar w:fldCharType="separate"/>
            </w:r>
            <w:r w:rsidR="007E7EF7">
              <w:rPr>
                <w:noProof/>
                <w:webHidden/>
              </w:rPr>
              <w:t>43</w:t>
            </w:r>
            <w:r w:rsidR="00612C33">
              <w:rPr>
                <w:noProof/>
                <w:webHidden/>
              </w:rPr>
              <w:fldChar w:fldCharType="end"/>
            </w:r>
          </w:hyperlink>
        </w:p>
        <w:p w14:paraId="3D11C877" w14:textId="6576BD13" w:rsidR="00612C33" w:rsidRDefault="00874D69">
          <w:pPr>
            <w:pStyle w:val="TOC2"/>
            <w:rPr>
              <w:rFonts w:asciiTheme="minorHAnsi" w:eastAsiaTheme="minorEastAsia" w:hAnsiTheme="minorHAnsi"/>
              <w:noProof/>
              <w:color w:val="auto"/>
              <w:sz w:val="22"/>
              <w:lang w:val="hu-HU" w:eastAsia="hu-HU"/>
            </w:rPr>
          </w:pPr>
          <w:hyperlink w:anchor="_Toc58945397" w:history="1">
            <w:r w:rsidR="00612C33" w:rsidRPr="00CF79EC">
              <w:rPr>
                <w:rStyle w:val="Hyperlink"/>
                <w:noProof/>
              </w:rPr>
              <w:t>5.3.</w:t>
            </w:r>
            <w:r w:rsidR="00612C33">
              <w:rPr>
                <w:rFonts w:asciiTheme="minorHAnsi" w:eastAsiaTheme="minorEastAsia" w:hAnsiTheme="minorHAnsi"/>
                <w:noProof/>
                <w:color w:val="auto"/>
                <w:sz w:val="22"/>
                <w:lang w:val="hu-HU" w:eastAsia="hu-HU"/>
              </w:rPr>
              <w:tab/>
            </w:r>
            <w:r w:rsidR="00612C33" w:rsidRPr="00CF79EC">
              <w:rPr>
                <w:rStyle w:val="Hyperlink"/>
                <w:noProof/>
              </w:rPr>
              <w:t>Source Code</w:t>
            </w:r>
            <w:r w:rsidR="00612C33">
              <w:rPr>
                <w:noProof/>
                <w:webHidden/>
              </w:rPr>
              <w:tab/>
            </w:r>
            <w:r w:rsidR="00612C33">
              <w:rPr>
                <w:noProof/>
                <w:webHidden/>
              </w:rPr>
              <w:fldChar w:fldCharType="begin"/>
            </w:r>
            <w:r w:rsidR="00612C33">
              <w:rPr>
                <w:noProof/>
                <w:webHidden/>
              </w:rPr>
              <w:instrText xml:space="preserve"> PAGEREF _Toc58945397 \h </w:instrText>
            </w:r>
            <w:r w:rsidR="00612C33">
              <w:rPr>
                <w:noProof/>
                <w:webHidden/>
              </w:rPr>
            </w:r>
            <w:r w:rsidR="00612C33">
              <w:rPr>
                <w:noProof/>
                <w:webHidden/>
              </w:rPr>
              <w:fldChar w:fldCharType="separate"/>
            </w:r>
            <w:r w:rsidR="007E7EF7">
              <w:rPr>
                <w:noProof/>
                <w:webHidden/>
              </w:rPr>
              <w:t>43</w:t>
            </w:r>
            <w:r w:rsidR="00612C33">
              <w:rPr>
                <w:noProof/>
                <w:webHidden/>
              </w:rPr>
              <w:fldChar w:fldCharType="end"/>
            </w:r>
          </w:hyperlink>
        </w:p>
        <w:p w14:paraId="6E444B01" w14:textId="1B2BF846" w:rsidR="00612C33" w:rsidRDefault="00874D69">
          <w:pPr>
            <w:pStyle w:val="TOC1"/>
            <w:rPr>
              <w:rFonts w:asciiTheme="minorHAnsi" w:eastAsiaTheme="minorEastAsia" w:hAnsiTheme="minorHAnsi"/>
              <w:caps w:val="0"/>
              <w:color w:val="auto"/>
              <w:w w:val="100"/>
              <w:sz w:val="22"/>
              <w:lang w:val="hu-HU" w:eastAsia="hu-HU"/>
            </w:rPr>
          </w:pPr>
          <w:hyperlink w:anchor="_Toc58945398" w:history="1">
            <w:r w:rsidR="00612C33" w:rsidRPr="00CF79EC">
              <w:rPr>
                <w:rStyle w:val="Hyperlink"/>
              </w:rPr>
              <w:t>6.</w:t>
            </w:r>
            <w:r w:rsidR="00612C33">
              <w:rPr>
                <w:rFonts w:asciiTheme="minorHAnsi" w:eastAsiaTheme="minorEastAsia" w:hAnsiTheme="minorHAnsi"/>
                <w:caps w:val="0"/>
                <w:color w:val="auto"/>
                <w:w w:val="100"/>
                <w:sz w:val="22"/>
                <w:lang w:val="hu-HU" w:eastAsia="hu-HU"/>
              </w:rPr>
              <w:tab/>
            </w:r>
            <w:r w:rsidR="00612C33" w:rsidRPr="00CF79EC">
              <w:rPr>
                <w:rStyle w:val="Hyperlink"/>
              </w:rPr>
              <w:t>Frequently Asked Questions</w:t>
            </w:r>
            <w:r w:rsidR="00612C33">
              <w:rPr>
                <w:webHidden/>
              </w:rPr>
              <w:tab/>
            </w:r>
            <w:r w:rsidR="00612C33">
              <w:rPr>
                <w:webHidden/>
              </w:rPr>
              <w:fldChar w:fldCharType="begin"/>
            </w:r>
            <w:r w:rsidR="00612C33">
              <w:rPr>
                <w:webHidden/>
              </w:rPr>
              <w:instrText xml:space="preserve"> PAGEREF _Toc58945398 \h </w:instrText>
            </w:r>
            <w:r w:rsidR="00612C33">
              <w:rPr>
                <w:webHidden/>
              </w:rPr>
            </w:r>
            <w:r w:rsidR="00612C33">
              <w:rPr>
                <w:webHidden/>
              </w:rPr>
              <w:fldChar w:fldCharType="separate"/>
            </w:r>
            <w:r w:rsidR="007E7EF7">
              <w:rPr>
                <w:webHidden/>
              </w:rPr>
              <w:t>44</w:t>
            </w:r>
            <w:r w:rsidR="00612C33">
              <w:rPr>
                <w:webHidden/>
              </w:rPr>
              <w:fldChar w:fldCharType="end"/>
            </w:r>
          </w:hyperlink>
        </w:p>
        <w:p w14:paraId="7F950E4C" w14:textId="4CFE5408" w:rsidR="009D7BE3" w:rsidRPr="004F3AB0" w:rsidRDefault="00612C33" w:rsidP="00612C33">
          <w:pPr>
            <w:pStyle w:val="TOC1"/>
          </w:pPr>
          <w:r>
            <w:rPr>
              <w:rFonts w:ascii="Source Sans Pro SemiBold" w:hAnsi="Source Sans Pro SemiBold"/>
              <w:b/>
            </w:rPr>
            <w:fldChar w:fldCharType="end"/>
          </w:r>
        </w:p>
      </w:sdtContent>
    </w:sdt>
    <w:p w14:paraId="145287C0" w14:textId="77777777" w:rsidR="009D7BE3" w:rsidRPr="004F3AB0" w:rsidRDefault="009D7BE3" w:rsidP="009D7BE3">
      <w:pPr>
        <w:spacing w:after="0"/>
        <w:sectPr w:rsidR="009D7BE3" w:rsidRPr="004F3AB0">
          <w:pgSz w:w="11907" w:h="16839"/>
          <w:pgMar w:top="1440" w:right="1440" w:bottom="1440" w:left="1440" w:header="709" w:footer="709" w:gutter="0"/>
          <w:cols w:space="720"/>
          <w:vAlign w:val="bottom"/>
        </w:sectPr>
      </w:pPr>
    </w:p>
    <w:p w14:paraId="3D2E9A41" w14:textId="0C2FC6AB" w:rsidR="009D7BE3" w:rsidRPr="004F3AB0" w:rsidRDefault="00436282" w:rsidP="009D7BE3">
      <w:pPr>
        <w:pStyle w:val="Heading1"/>
        <w:numPr>
          <w:ilvl w:val="0"/>
          <w:numId w:val="26"/>
        </w:numPr>
      </w:pPr>
      <w:bookmarkStart w:id="4" w:name="_Toc58945335"/>
      <w:r w:rsidRPr="004F3AB0">
        <w:lastRenderedPageBreak/>
        <w:t>About</w:t>
      </w:r>
      <w:bookmarkEnd w:id="4"/>
    </w:p>
    <w:p w14:paraId="3FE090B8" w14:textId="1005C83F" w:rsidR="009D7BE3" w:rsidRPr="004F3AB0" w:rsidRDefault="009D7BE3" w:rsidP="009D7BE3">
      <w:pPr>
        <w:jc w:val="both"/>
      </w:pPr>
      <w:r w:rsidRPr="004F3AB0">
        <w:t xml:space="preserve">This document </w:t>
      </w:r>
      <w:r w:rsidR="006F5028" w:rsidRPr="004F3AB0">
        <w:t>describes how CMS Connectors can be integrated with memoQ Server’s CMS Gateway using its CMS API. The API is based on REST technology.</w:t>
      </w:r>
    </w:p>
    <w:p w14:paraId="3BF23D0D" w14:textId="441F5A1B" w:rsidR="00F76A49" w:rsidRPr="004F3AB0" w:rsidRDefault="00F76A49" w:rsidP="00436282">
      <w:pPr>
        <w:pStyle w:val="SectionHeading"/>
        <w:pBdr>
          <w:top w:val="single" w:sz="4" w:space="1" w:color="0C597C" w:themeColor="accent2"/>
          <w:left w:val="single" w:sz="4" w:space="4" w:color="0C597C" w:themeColor="accent2"/>
          <w:bottom w:val="single" w:sz="4" w:space="1" w:color="0C597C" w:themeColor="accent2"/>
          <w:right w:val="single" w:sz="4" w:space="4" w:color="0C597C" w:themeColor="accent2"/>
        </w:pBdr>
      </w:pPr>
      <w:r w:rsidRPr="004F3AB0">
        <w:t>A note on figures</w:t>
      </w:r>
    </w:p>
    <w:p w14:paraId="01D090FC" w14:textId="752172D5" w:rsidR="00F76A49" w:rsidRPr="004F3AB0" w:rsidRDefault="00F76A49" w:rsidP="00436282">
      <w:pPr>
        <w:pBdr>
          <w:top w:val="single" w:sz="4" w:space="1" w:color="0C597C" w:themeColor="accent2"/>
          <w:left w:val="single" w:sz="4" w:space="4" w:color="0C597C" w:themeColor="accent2"/>
          <w:bottom w:val="single" w:sz="4" w:space="1" w:color="0C597C" w:themeColor="accent2"/>
          <w:right w:val="single" w:sz="4" w:space="4" w:color="0C597C" w:themeColor="accent2"/>
        </w:pBdr>
      </w:pPr>
      <w:r w:rsidRPr="004F3AB0">
        <w:t xml:space="preserve">The document may contain large </w:t>
      </w:r>
      <w:r w:rsidR="006F5028" w:rsidRPr="004F3AB0">
        <w:t xml:space="preserve">diagrams </w:t>
      </w:r>
      <w:r w:rsidR="00B31818" w:rsidRPr="004F3AB0">
        <w:t>and details may be hard to catch</w:t>
      </w:r>
      <w:r w:rsidRPr="004F3AB0">
        <w:t>. Feel free to zoom into the relevant pages</w:t>
      </w:r>
      <w:r w:rsidR="00B31818" w:rsidRPr="004F3AB0">
        <w:t>, all such figures are vector graphics.</w:t>
      </w:r>
    </w:p>
    <w:p w14:paraId="1041DE6A" w14:textId="03F8DB2C" w:rsidR="00436282" w:rsidRPr="004F3AB0" w:rsidRDefault="00436282" w:rsidP="00436282">
      <w:pPr>
        <w:pStyle w:val="Heading2"/>
      </w:pPr>
      <w:bookmarkStart w:id="5" w:name="_Toc58945336"/>
      <w:r w:rsidRPr="004F3AB0">
        <w:t>Structure of the Document</w:t>
      </w:r>
      <w:bookmarkEnd w:id="5"/>
    </w:p>
    <w:p w14:paraId="4EACA691" w14:textId="4982C442" w:rsidR="006F5028" w:rsidRPr="004F3AB0" w:rsidRDefault="00031222" w:rsidP="00F76A49">
      <w:r w:rsidRPr="004F3AB0">
        <w:t xml:space="preserve">Chapter </w:t>
      </w:r>
      <w:r w:rsidRPr="004F3AB0">
        <w:fldChar w:fldCharType="begin"/>
      </w:r>
      <w:r w:rsidRPr="004F3AB0">
        <w:instrText xml:space="preserve"> REF _Ref530665284 \r \h </w:instrText>
      </w:r>
      <w:r w:rsidRPr="004F3AB0">
        <w:fldChar w:fldCharType="separate"/>
      </w:r>
      <w:r w:rsidR="007E7EF7">
        <w:t>2</w:t>
      </w:r>
      <w:r w:rsidRPr="004F3AB0">
        <w:fldChar w:fldCharType="end"/>
      </w:r>
      <w:r w:rsidRPr="004F3AB0">
        <w:t xml:space="preserve">, </w:t>
      </w:r>
      <w:hyperlink w:anchor="_Conceptual_Design" w:history="1">
        <w:r w:rsidRPr="004F3AB0">
          <w:rPr>
            <w:rStyle w:val="Hyperlink"/>
          </w:rPr>
          <w:t>Conceptual Design</w:t>
        </w:r>
      </w:hyperlink>
      <w:r w:rsidRPr="004F3AB0">
        <w:t xml:space="preserve"> introduces you to the world of memoQ CMS integration by presenting the system landscape, the key entities involved in the collaborations and the workflows that can be facilitated with such integrations.</w:t>
      </w:r>
    </w:p>
    <w:p w14:paraId="30B6BA12" w14:textId="4FF3DB13" w:rsidR="00031222" w:rsidRPr="004F3AB0" w:rsidRDefault="00031222" w:rsidP="00F76A49">
      <w:r w:rsidRPr="004F3AB0">
        <w:t xml:space="preserve">Workflows consist of les and more complex activities or, in other terms, operations and collaborations. Chapter </w:t>
      </w:r>
      <w:r w:rsidRPr="004F3AB0">
        <w:fldChar w:fldCharType="begin"/>
      </w:r>
      <w:r w:rsidRPr="004F3AB0">
        <w:instrText xml:space="preserve"> REF _Ref530665300 \r \h </w:instrText>
      </w:r>
      <w:r w:rsidRPr="004F3AB0">
        <w:fldChar w:fldCharType="separate"/>
      </w:r>
      <w:r w:rsidR="007E7EF7">
        <w:t>3</w:t>
      </w:r>
      <w:r w:rsidRPr="004F3AB0">
        <w:fldChar w:fldCharType="end"/>
      </w:r>
      <w:r w:rsidRPr="004F3AB0">
        <w:t xml:space="preserve">, </w:t>
      </w:r>
      <w:hyperlink w:anchor="_Collaboration_Protocols" w:history="1">
        <w:r w:rsidRPr="004F3AB0">
          <w:rPr>
            <w:rStyle w:val="Hyperlink"/>
          </w:rPr>
          <w:t>Collaboration Protocols</w:t>
        </w:r>
      </w:hyperlink>
      <w:r w:rsidRPr="004F3AB0">
        <w:t>, as a logical design, takes the collaborations defined in the workflows, and presents the sequence of message exchanges to perform in order to perform a collaboration.</w:t>
      </w:r>
    </w:p>
    <w:p w14:paraId="3513A781" w14:textId="76A5DC41" w:rsidR="00031222" w:rsidRPr="004F3AB0" w:rsidRDefault="00031222" w:rsidP="00F76A49">
      <w:r w:rsidRPr="004F3AB0">
        <w:t xml:space="preserve">The description of operations involved in the collaborations refer to the description of separate requests, collected under chapter </w:t>
      </w:r>
      <w:r w:rsidRPr="004F3AB0">
        <w:fldChar w:fldCharType="begin"/>
      </w:r>
      <w:r w:rsidRPr="004F3AB0">
        <w:instrText xml:space="preserve"> REF _Ref530665427 \r \h </w:instrText>
      </w:r>
      <w:r w:rsidRPr="004F3AB0">
        <w:fldChar w:fldCharType="separate"/>
      </w:r>
      <w:r w:rsidR="007E7EF7">
        <w:t>4</w:t>
      </w:r>
      <w:r w:rsidRPr="004F3AB0">
        <w:fldChar w:fldCharType="end"/>
      </w:r>
      <w:r w:rsidRPr="004F3AB0">
        <w:t xml:space="preserve">, </w:t>
      </w:r>
      <w:hyperlink w:anchor="_API_Reference" w:history="1">
        <w:r w:rsidRPr="004F3AB0">
          <w:rPr>
            <w:rStyle w:val="Hyperlink"/>
          </w:rPr>
          <w:t>API Reference</w:t>
        </w:r>
      </w:hyperlink>
      <w:r w:rsidRPr="004F3AB0">
        <w:t>, as a means of implementation-level design.</w:t>
      </w:r>
    </w:p>
    <w:p w14:paraId="3CE2E503" w14:textId="12872439" w:rsidR="002F475C" w:rsidRPr="004F3AB0" w:rsidRDefault="002F475C" w:rsidP="002F475C">
      <w:pPr>
        <w:jc w:val="both"/>
      </w:pPr>
      <w:r w:rsidRPr="004F3AB0">
        <w:t xml:space="preserve">The document is completed by a set of </w:t>
      </w:r>
      <w:hyperlink w:anchor="_Frequently_Asked_Questions" w:history="1">
        <w:r w:rsidRPr="004F3AB0">
          <w:rPr>
            <w:rStyle w:val="Hyperlink"/>
          </w:rPr>
          <w:t>Frequently Asked Questions</w:t>
        </w:r>
      </w:hyperlink>
      <w:r w:rsidRPr="004F3AB0">
        <w:t xml:space="preserve"> in chapter</w:t>
      </w:r>
      <w:r w:rsidR="00C312DE">
        <w:t xml:space="preserve"> </w:t>
      </w:r>
      <w:r w:rsidR="00C312DE">
        <w:fldChar w:fldCharType="begin"/>
      </w:r>
      <w:r w:rsidR="00C312DE">
        <w:instrText xml:space="preserve"> REF _Ref530776936 \r \h </w:instrText>
      </w:r>
      <w:r w:rsidR="00C312DE">
        <w:fldChar w:fldCharType="separate"/>
      </w:r>
      <w:r w:rsidR="007E7EF7">
        <w:t>6</w:t>
      </w:r>
      <w:r w:rsidR="00C312DE">
        <w:fldChar w:fldCharType="end"/>
      </w:r>
      <w:r w:rsidRPr="004F3AB0">
        <w:t>.</w:t>
      </w:r>
    </w:p>
    <w:p w14:paraId="74C2361C" w14:textId="5778542E" w:rsidR="00436282" w:rsidRPr="004F3AB0" w:rsidRDefault="00436282" w:rsidP="00436282">
      <w:pPr>
        <w:pStyle w:val="Heading2"/>
      </w:pPr>
      <w:bookmarkStart w:id="6" w:name="_Toc58945337"/>
      <w:r w:rsidRPr="004F3AB0">
        <w:t>Related Stuff</w:t>
      </w:r>
      <w:bookmarkEnd w:id="6"/>
    </w:p>
    <w:p w14:paraId="05E44020" w14:textId="4A159F8F" w:rsidR="00436282" w:rsidRPr="004F3AB0" w:rsidRDefault="00436282" w:rsidP="002F475C">
      <w:pPr>
        <w:jc w:val="both"/>
      </w:pPr>
      <w:r w:rsidRPr="004F3AB0">
        <w:t xml:space="preserve">The documentation is accompanied by </w:t>
      </w:r>
      <w:r w:rsidR="00C312DE">
        <w:t>a sample CMS Connector implementation</w:t>
      </w:r>
      <w:r w:rsidRPr="004F3AB0">
        <w:t>, discussed in</w:t>
      </w:r>
      <w:r w:rsidR="00C312DE">
        <w:t xml:space="preserve"> chapter </w:t>
      </w:r>
      <w:r w:rsidR="00C312DE">
        <w:fldChar w:fldCharType="begin"/>
      </w:r>
      <w:r w:rsidR="00C312DE">
        <w:instrText xml:space="preserve"> REF _Ref530776951 \r \h </w:instrText>
      </w:r>
      <w:r w:rsidR="00C312DE">
        <w:fldChar w:fldCharType="separate"/>
      </w:r>
      <w:r w:rsidR="007E7EF7">
        <w:t>5</w:t>
      </w:r>
      <w:r w:rsidR="00C312DE">
        <w:fldChar w:fldCharType="end"/>
      </w:r>
      <w:r w:rsidR="00C312DE">
        <w:t xml:space="preserve">, </w:t>
      </w:r>
      <w:hyperlink w:anchor="_Frequently_Asked_Questions" w:history="1">
        <w:r w:rsidR="00C312DE" w:rsidRPr="00C312DE">
          <w:rPr>
            <w:rStyle w:val="Hyperlink"/>
          </w:rPr>
          <w:t>Sample CMS Connector Application</w:t>
        </w:r>
      </w:hyperlink>
      <w:r w:rsidRPr="004F3AB0">
        <w:t>.</w:t>
      </w:r>
    </w:p>
    <w:p w14:paraId="3BB2FDFE" w14:textId="5CECFC25" w:rsidR="00436282" w:rsidRPr="004F3AB0" w:rsidRDefault="00436282" w:rsidP="00436282">
      <w:pPr>
        <w:pStyle w:val="Heading2"/>
      </w:pPr>
      <w:bookmarkStart w:id="7" w:name="_Toc58945338"/>
      <w:r w:rsidRPr="004F3AB0">
        <w:t>Updates</w:t>
      </w:r>
      <w:bookmarkEnd w:id="7"/>
    </w:p>
    <w:p w14:paraId="0A9207D6" w14:textId="47C89E44" w:rsidR="00436282" w:rsidRPr="004F3AB0" w:rsidRDefault="00B20E60" w:rsidP="00436282">
      <w:pPr>
        <w:pStyle w:val="Body"/>
      </w:pPr>
      <w:r w:rsidRPr="004F3AB0">
        <w:t xml:space="preserve">Please note that this documentation, the </w:t>
      </w:r>
      <w:r w:rsidR="00324AC7">
        <w:t>sample implementation</w:t>
      </w:r>
      <w:r w:rsidRPr="004F3AB0">
        <w:t xml:space="preserve"> and memoQ Server are all evolving products and may change time to time. It is recommended to regularly check if there is a newer version of this API documentation or the </w:t>
      </w:r>
      <w:r w:rsidR="00324AC7">
        <w:t>sample implementation</w:t>
      </w:r>
      <w:r w:rsidR="00324AC7" w:rsidRPr="004F3AB0">
        <w:t xml:space="preserve"> </w:t>
      </w:r>
      <w:r w:rsidRPr="004F3AB0">
        <w:t xml:space="preserve">on memoQ’s website </w:t>
      </w:r>
      <w:hyperlink r:id="rId14" w:history="1">
        <w:r w:rsidRPr="004F3AB0">
          <w:rPr>
            <w:rStyle w:val="Hyperlink"/>
          </w:rPr>
          <w:t>memoq.com</w:t>
        </w:r>
      </w:hyperlink>
      <w:r w:rsidRPr="004F3AB0">
        <w:t>.</w:t>
      </w:r>
    </w:p>
    <w:p w14:paraId="310ABA81" w14:textId="73420AE9" w:rsidR="00B35F73" w:rsidRPr="004F3AB0" w:rsidRDefault="008C0B74" w:rsidP="009D7BE3">
      <w:pPr>
        <w:pStyle w:val="Heading1"/>
        <w:numPr>
          <w:ilvl w:val="0"/>
          <w:numId w:val="26"/>
        </w:numPr>
      </w:pPr>
      <w:bookmarkStart w:id="8" w:name="_Conceptual_Design"/>
      <w:bookmarkStart w:id="9" w:name="_Ref530665284"/>
      <w:bookmarkStart w:id="10" w:name="_Toc58945339"/>
      <w:bookmarkStart w:id="11" w:name="_Toc487031974"/>
      <w:bookmarkEnd w:id="8"/>
      <w:r w:rsidRPr="004F3AB0">
        <w:t>Conceptual Design</w:t>
      </w:r>
      <w:bookmarkEnd w:id="9"/>
      <w:bookmarkEnd w:id="10"/>
    </w:p>
    <w:p w14:paraId="7FBCC12E" w14:textId="546ACEC3" w:rsidR="00B35F73" w:rsidRPr="004F3AB0" w:rsidRDefault="00F20957" w:rsidP="00F20957">
      <w:pPr>
        <w:pStyle w:val="Heading2"/>
      </w:pPr>
      <w:bookmarkStart w:id="12" w:name="_Toc58945340"/>
      <w:r w:rsidRPr="004F3AB0">
        <w:t>System Landscape</w:t>
      </w:r>
      <w:bookmarkEnd w:id="12"/>
    </w:p>
    <w:p w14:paraId="208AFC16" w14:textId="463EF41C" w:rsidR="00F20957" w:rsidRPr="004F3AB0" w:rsidRDefault="00F20957" w:rsidP="00F20957">
      <w:pPr>
        <w:pStyle w:val="Body"/>
      </w:pPr>
      <w:r w:rsidRPr="004F3AB0">
        <w:t xml:space="preserve">The </w:t>
      </w:r>
      <w:r w:rsidRPr="004F3AB0">
        <w:rPr>
          <w:rStyle w:val="Strong"/>
        </w:rPr>
        <w:t>CMS Gateway</w:t>
      </w:r>
      <w:r w:rsidRPr="004F3AB0">
        <w:t xml:space="preserve"> is a component of </w:t>
      </w:r>
      <w:r w:rsidRPr="004F3AB0">
        <w:rPr>
          <w:rStyle w:val="Strong"/>
        </w:rPr>
        <w:t>memoQ Server</w:t>
      </w:r>
      <w:r w:rsidRPr="004F3AB0">
        <w:t xml:space="preserve">. The Gateway exposes an API, called the </w:t>
      </w:r>
      <w:r w:rsidRPr="004F3AB0">
        <w:rPr>
          <w:rStyle w:val="Strong"/>
        </w:rPr>
        <w:t>CMS API</w:t>
      </w:r>
      <w:r w:rsidRPr="004F3AB0">
        <w:t>, which can be used by third-party applications</w:t>
      </w:r>
      <w:r w:rsidR="00EE4C1B" w:rsidRPr="004F3AB0">
        <w:t xml:space="preserve">, called </w:t>
      </w:r>
      <w:r w:rsidR="00EE4C1B" w:rsidRPr="004F3AB0">
        <w:rPr>
          <w:rStyle w:val="Strong"/>
        </w:rPr>
        <w:t>CMS Connectors</w:t>
      </w:r>
      <w:r w:rsidR="00EE4C1B" w:rsidRPr="004F3AB0">
        <w:t>,</w:t>
      </w:r>
      <w:r w:rsidRPr="004F3AB0">
        <w:t xml:space="preserve"> to facilitate content transfer between third-party </w:t>
      </w:r>
      <w:r w:rsidR="00EE4C1B" w:rsidRPr="004F3AB0">
        <w:t>systems (CMS systems, proprietary systems or data</w:t>
      </w:r>
      <w:r w:rsidR="00EE4C1B" w:rsidRPr="004F3AB0">
        <w:lastRenderedPageBreak/>
        <w:t xml:space="preserve">bases, or file systems; collectively referred to as </w:t>
      </w:r>
      <w:r w:rsidR="00EE4C1B" w:rsidRPr="004F3AB0">
        <w:rPr>
          <w:rStyle w:val="Strong"/>
        </w:rPr>
        <w:t>CMS systems</w:t>
      </w:r>
      <w:r w:rsidR="00EE4C1B" w:rsidRPr="004F3AB0">
        <w:t>)</w:t>
      </w:r>
      <w:r w:rsidRPr="004F3AB0">
        <w:t xml:space="preserve"> and memoQ Server. The purpose of this content transfer is to </w:t>
      </w:r>
      <w:r w:rsidRPr="004F3AB0">
        <w:rPr>
          <w:rStyle w:val="Strong"/>
        </w:rPr>
        <w:t>submit translatable contents</w:t>
      </w:r>
      <w:r w:rsidRPr="004F3AB0">
        <w:t xml:space="preserve"> to memoQ Server and </w:t>
      </w:r>
      <w:r w:rsidRPr="004F3AB0">
        <w:rPr>
          <w:rStyle w:val="Strong"/>
        </w:rPr>
        <w:t>download translated content</w:t>
      </w:r>
      <w:r w:rsidRPr="004F3AB0">
        <w:t xml:space="preserve"> from memoQ Server.</w:t>
      </w:r>
      <w:r w:rsidR="008D3480" w:rsidRPr="004F3AB0">
        <w:t xml:space="preserve"> </w:t>
      </w:r>
      <w:r w:rsidR="00EE4C1B" w:rsidRPr="004F3AB0">
        <w:t xml:space="preserve">Unless the CMS Connector functionality is built into the CMS System, it is the CMS Connector’s responsibility to </w:t>
      </w:r>
      <w:r w:rsidR="008D3480" w:rsidRPr="004F3AB0">
        <w:t xml:space="preserve">obtain translatable contents from </w:t>
      </w:r>
      <w:r w:rsidR="00EE4C1B" w:rsidRPr="004F3AB0">
        <w:t xml:space="preserve">the CMS </w:t>
      </w:r>
      <w:r w:rsidR="008D3480" w:rsidRPr="004F3AB0">
        <w:t xml:space="preserve">system and deliver translated contents to that </w:t>
      </w:r>
      <w:r w:rsidR="00EE4C1B" w:rsidRPr="004F3AB0">
        <w:t xml:space="preserve">CMS </w:t>
      </w:r>
      <w:r w:rsidR="008D3480" w:rsidRPr="004F3AB0">
        <w:t>system.</w:t>
      </w:r>
    </w:p>
    <w:p w14:paraId="6E8856F3" w14:textId="77777777" w:rsidR="00667C19" w:rsidRPr="004F3AB0" w:rsidRDefault="00667C19" w:rsidP="00667C19">
      <w:pPr>
        <w:pStyle w:val="SectionHeading"/>
      </w:pPr>
      <w:r w:rsidRPr="004F3AB0">
        <w:t>Notes:</w:t>
      </w:r>
    </w:p>
    <w:p w14:paraId="7F7C9CA3" w14:textId="7D5B31C2" w:rsidR="00667C19" w:rsidRPr="004F3AB0" w:rsidRDefault="00667C19" w:rsidP="00667C19">
      <w:pPr>
        <w:pStyle w:val="ItemL1"/>
        <w:numPr>
          <w:ilvl w:val="0"/>
          <w:numId w:val="5"/>
        </w:numPr>
      </w:pPr>
      <w:r w:rsidRPr="004F3AB0">
        <w:t>Some third-party systems may be enhanced to connect to the CMS API, some may need an external connector. It is up to the developer party whether the CMS API client is implemented as part of the third-party system (referred to as built-in connector functionality) or as an external connector.</w:t>
      </w:r>
    </w:p>
    <w:p w14:paraId="6A921CDD" w14:textId="77777777" w:rsidR="00667C19" w:rsidRPr="004F3AB0" w:rsidRDefault="00667C19" w:rsidP="00667C19">
      <w:pPr>
        <w:pStyle w:val="ItemL1"/>
        <w:numPr>
          <w:ilvl w:val="0"/>
          <w:numId w:val="5"/>
        </w:numPr>
      </w:pPr>
      <w:r w:rsidRPr="004F3AB0">
        <w:t>memoQ does not contain any built-in connectors and will likely not ship any with memoQ.</w:t>
      </w:r>
    </w:p>
    <w:p w14:paraId="026A29AC" w14:textId="77777777" w:rsidR="00667C19" w:rsidRPr="004F3AB0" w:rsidRDefault="00667C19" w:rsidP="00667C19">
      <w:pPr>
        <w:pStyle w:val="ItemL1"/>
        <w:numPr>
          <w:ilvl w:val="0"/>
          <w:numId w:val="5"/>
        </w:numPr>
      </w:pPr>
      <w:r w:rsidRPr="004F3AB0">
        <w:t>OnTheGoSystems, the vendor of the WordPress localization platform WPML has developed a connector to WordPress via WPML. This can be used to connect WordPress sites to memoQ Server via OnTheGoSystems, and to automate the localization of WordPress sites.</w:t>
      </w:r>
    </w:p>
    <w:p w14:paraId="45985024" w14:textId="77777777" w:rsidR="00667C19" w:rsidRPr="004F3AB0" w:rsidRDefault="00667C19" w:rsidP="00F20957">
      <w:pPr>
        <w:pStyle w:val="Body"/>
      </w:pPr>
    </w:p>
    <w:p w14:paraId="7A57A6C0" w14:textId="484A17F6" w:rsidR="00667C19" w:rsidRPr="004F3AB0" w:rsidRDefault="00667C19" w:rsidP="00667C19">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w:t>
      </w:r>
      <w:r w:rsidR="0022329E">
        <w:rPr>
          <w:noProof/>
        </w:rPr>
        <w:fldChar w:fldCharType="end"/>
      </w:r>
      <w:r w:rsidRPr="004F3AB0">
        <w:t xml:space="preserve">. Architecture of </w:t>
      </w:r>
      <w:r w:rsidR="00D34AD6" w:rsidRPr="004F3AB0">
        <w:t xml:space="preserve">CMS integration </w:t>
      </w:r>
      <w:r w:rsidRPr="004F3AB0">
        <w:t>solutions</w:t>
      </w:r>
    </w:p>
    <w:p w14:paraId="65475634" w14:textId="4E900133" w:rsidR="008D3480" w:rsidRPr="004F3AB0" w:rsidRDefault="00DD6A2A" w:rsidP="00B55ED2">
      <w:pPr>
        <w:pStyle w:val="Art"/>
        <w:rPr>
          <w:noProof w:val="0"/>
        </w:rPr>
      </w:pPr>
      <w:r w:rsidRPr="004F3AB0">
        <w:drawing>
          <wp:inline distT="0" distB="0" distL="0" distR="0" wp14:anchorId="117B38EE" wp14:editId="352F69E5">
            <wp:extent cx="5760720" cy="39319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931920"/>
                    </a:xfrm>
                    <a:prstGeom prst="rect">
                      <a:avLst/>
                    </a:prstGeom>
                    <a:noFill/>
                    <a:ln>
                      <a:noFill/>
                    </a:ln>
                  </pic:spPr>
                </pic:pic>
              </a:graphicData>
            </a:graphic>
          </wp:inline>
        </w:drawing>
      </w:r>
    </w:p>
    <w:p w14:paraId="22AE2AB5" w14:textId="6F51880B" w:rsidR="00CC1AF2" w:rsidRPr="004F3AB0" w:rsidRDefault="00DB2130" w:rsidP="00DB2130">
      <w:pPr>
        <w:keepNext/>
      </w:pPr>
      <w:r w:rsidRPr="004F3AB0">
        <w:lastRenderedPageBreak/>
        <w:t>For the sake of the reference and the example, the situation with the existing WordPress integration is somewhat different in that the external CMS connector component is implemented in the middleware of its vendor, so the architecture looks like this:</w:t>
      </w:r>
    </w:p>
    <w:p w14:paraId="58E1A9A7" w14:textId="04A34048" w:rsidR="00667C19" w:rsidRPr="004F3AB0" w:rsidRDefault="00667C19" w:rsidP="00667C19">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2</w:t>
      </w:r>
      <w:r w:rsidR="0022329E">
        <w:rPr>
          <w:noProof/>
        </w:rPr>
        <w:fldChar w:fldCharType="end"/>
      </w:r>
      <w:r w:rsidRPr="004F3AB0">
        <w:t>. Architectural view of WordPress</w:t>
      </w:r>
      <w:r w:rsidR="00B40F55" w:rsidRPr="004F3AB0">
        <w:t>-</w:t>
      </w:r>
      <w:r w:rsidRPr="004F3AB0">
        <w:t xml:space="preserve">memoQ </w:t>
      </w:r>
      <w:r w:rsidR="00DB2130" w:rsidRPr="004F3AB0">
        <w:t xml:space="preserve">integration </w:t>
      </w:r>
      <w:r w:rsidRPr="004F3AB0">
        <w:t xml:space="preserve">via WPML </w:t>
      </w:r>
      <w:r w:rsidR="00DB2130" w:rsidRPr="004F3AB0">
        <w:t>Translation Proxy</w:t>
      </w:r>
    </w:p>
    <w:p w14:paraId="210F2F4F" w14:textId="1D09DCD9" w:rsidR="00640E66" w:rsidRPr="004F3AB0" w:rsidRDefault="00B21B37" w:rsidP="00B55ED2">
      <w:pPr>
        <w:pStyle w:val="Art"/>
        <w:rPr>
          <w:noProof w:val="0"/>
        </w:rPr>
      </w:pPr>
      <w:r w:rsidRPr="004F3AB0">
        <w:drawing>
          <wp:inline distT="0" distB="0" distL="0" distR="0" wp14:anchorId="4F631DFF" wp14:editId="66CE8D26">
            <wp:extent cx="5648325" cy="4286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48325" cy="4286250"/>
                    </a:xfrm>
                    <a:prstGeom prst="rect">
                      <a:avLst/>
                    </a:prstGeom>
                    <a:noFill/>
                    <a:ln>
                      <a:noFill/>
                    </a:ln>
                  </pic:spPr>
                </pic:pic>
              </a:graphicData>
            </a:graphic>
          </wp:inline>
        </w:drawing>
      </w:r>
    </w:p>
    <w:p w14:paraId="55C0FFEA" w14:textId="6382FC49" w:rsidR="00620AD4" w:rsidRPr="004F3AB0" w:rsidRDefault="00DD0106" w:rsidP="00DD0106">
      <w:pPr>
        <w:pStyle w:val="Heading2"/>
      </w:pPr>
      <w:bookmarkStart w:id="13" w:name="_Toc58945341"/>
      <w:r w:rsidRPr="004F3AB0">
        <w:t>Entities</w:t>
      </w:r>
      <w:bookmarkEnd w:id="13"/>
    </w:p>
    <w:p w14:paraId="33156D96" w14:textId="731DB571" w:rsidR="006C20ED" w:rsidRPr="004F3AB0" w:rsidRDefault="006C20ED" w:rsidP="006C20ED">
      <w:pPr>
        <w:pStyle w:val="Body"/>
      </w:pPr>
      <w:r w:rsidRPr="004F3AB0">
        <w:t>This chapter outlines the key entities related to the CMS Gateway and API to provide a common understanding of the underlying concepts and processes.</w:t>
      </w:r>
      <w:r w:rsidR="005D32F3" w:rsidRPr="004F3AB0">
        <w:t xml:space="preserve"> First let’s take a look at the domain model, explained below the diagram.</w:t>
      </w:r>
    </w:p>
    <w:p w14:paraId="49606324" w14:textId="7F61CB0F" w:rsidR="00667C19" w:rsidRPr="004F3AB0" w:rsidRDefault="00667C19" w:rsidP="00667C19">
      <w:pPr>
        <w:pStyle w:val="Caption"/>
      </w:pPr>
      <w:r w:rsidRPr="004F3AB0">
        <w:lastRenderedPageBreak/>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3</w:t>
      </w:r>
      <w:r w:rsidR="0022329E">
        <w:rPr>
          <w:noProof/>
        </w:rPr>
        <w:fldChar w:fldCharType="end"/>
      </w:r>
      <w:r w:rsidRPr="004F3AB0">
        <w:t>. CMS domain model</w:t>
      </w:r>
    </w:p>
    <w:p w14:paraId="665BF2CF" w14:textId="490BB57D" w:rsidR="006C20ED" w:rsidRPr="004F3AB0" w:rsidRDefault="007F68BD" w:rsidP="00870912">
      <w:pPr>
        <w:pStyle w:val="Art"/>
        <w:rPr>
          <w:noProof w:val="0"/>
        </w:rPr>
      </w:pPr>
      <w:r w:rsidRPr="004F3AB0">
        <w:drawing>
          <wp:inline distT="0" distB="0" distL="0" distR="0" wp14:anchorId="29605BEC" wp14:editId="54E83151">
            <wp:extent cx="5760720" cy="64452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6445250"/>
                    </a:xfrm>
                    <a:prstGeom prst="rect">
                      <a:avLst/>
                    </a:prstGeom>
                    <a:noFill/>
                    <a:ln>
                      <a:noFill/>
                    </a:ln>
                  </pic:spPr>
                </pic:pic>
              </a:graphicData>
            </a:graphic>
          </wp:inline>
        </w:drawing>
      </w:r>
    </w:p>
    <w:p w14:paraId="53961A6E" w14:textId="38C592C9" w:rsidR="00667C19" w:rsidRPr="004F3AB0" w:rsidRDefault="00EE4C1B" w:rsidP="00667C19">
      <w:r w:rsidRPr="004F3AB0">
        <w:t xml:space="preserve">When a specific memoQ Server and a </w:t>
      </w:r>
      <w:r w:rsidR="00216EE9" w:rsidRPr="004F3AB0">
        <w:t xml:space="preserve">CMS </w:t>
      </w:r>
      <w:r w:rsidRPr="004F3AB0">
        <w:t xml:space="preserve">system </w:t>
      </w:r>
      <w:r w:rsidR="006E4974" w:rsidRPr="004F3AB0">
        <w:t xml:space="preserve">of a The Translation Buyer </w:t>
      </w:r>
      <w:r w:rsidRPr="004F3AB0">
        <w:t>is integrated</w:t>
      </w:r>
      <w:r w:rsidR="00216EE9" w:rsidRPr="004F3AB0">
        <w:t xml:space="preserve">, a so-called </w:t>
      </w:r>
      <w:r w:rsidR="00216EE9" w:rsidRPr="004F3AB0">
        <w:rPr>
          <w:rStyle w:val="Strong"/>
        </w:rPr>
        <w:t>CMS Connection</w:t>
      </w:r>
      <w:r w:rsidR="00216EE9" w:rsidRPr="004F3AB0">
        <w:t xml:space="preserve"> is created, which contains information about that connections, such as the supported languages or the end-customer’s name. </w:t>
      </w:r>
      <w:r w:rsidR="006E4974" w:rsidRPr="004F3AB0">
        <w:t xml:space="preserve">After a connection is established, the Translation Buyer can submit translation </w:t>
      </w:r>
      <w:r w:rsidR="006E4974" w:rsidRPr="004F3AB0">
        <w:rPr>
          <w:rStyle w:val="Strong"/>
        </w:rPr>
        <w:t>orders</w:t>
      </w:r>
      <w:r w:rsidR="006E4974" w:rsidRPr="004F3AB0">
        <w:t xml:space="preserve"> in the form of </w:t>
      </w:r>
      <w:r w:rsidR="006E4974" w:rsidRPr="004F3AB0">
        <w:rPr>
          <w:rStyle w:val="Strong"/>
        </w:rPr>
        <w:t>batches</w:t>
      </w:r>
      <w:r w:rsidR="006E4974" w:rsidRPr="004F3AB0">
        <w:t xml:space="preserve"> to memoQ Server.</w:t>
      </w:r>
      <w:r w:rsidR="00BA5CE5" w:rsidRPr="004F3AB0">
        <w:t xml:space="preserve"> Batches do not survive connections: if a connection is deleted, it</w:t>
      </w:r>
      <w:r w:rsidR="009F494D" w:rsidRPr="004F3AB0">
        <w:t>’s existing batches are deleted as well.</w:t>
      </w:r>
      <w:r w:rsidR="00F951DF" w:rsidRPr="004F3AB0">
        <w:t xml:space="preserve"> Note that we currently have some ambiguity in our terminology: in the API level, batches are called projects. This will likely be changed in the future, and a new term, order will be introduced to better reflect the purpose of this construct.</w:t>
      </w:r>
    </w:p>
    <w:p w14:paraId="41FBCF91" w14:textId="183B3287" w:rsidR="009F494D" w:rsidRPr="004F3AB0" w:rsidRDefault="0013522A" w:rsidP="00667C19">
      <w:r w:rsidRPr="004F3AB0">
        <w:t xml:space="preserve">Batches contain </w:t>
      </w:r>
      <w:r w:rsidRPr="004F3AB0">
        <w:rPr>
          <w:rStyle w:val="Strong"/>
        </w:rPr>
        <w:t>jobs</w:t>
      </w:r>
      <w:r w:rsidRPr="004F3AB0">
        <w:t xml:space="preserve">, defined and submitted by the CMS Connector to memoQ. Jobs are task containers, consisting of some metadata like source and target language, deadline, file type, </w:t>
      </w:r>
      <w:r w:rsidRPr="004F3AB0">
        <w:lastRenderedPageBreak/>
        <w:t xml:space="preserve">and a </w:t>
      </w:r>
      <w:r w:rsidR="00FB4D1F" w:rsidRPr="004F3AB0">
        <w:rPr>
          <w:rStyle w:val="Strong"/>
        </w:rPr>
        <w:t>source f</w:t>
      </w:r>
      <w:r w:rsidR="00A85AF3" w:rsidRPr="004F3AB0">
        <w:rPr>
          <w:rStyle w:val="Strong"/>
        </w:rPr>
        <w:t>ile</w:t>
      </w:r>
      <w:r w:rsidR="00A85AF3" w:rsidRPr="004F3AB0">
        <w:t xml:space="preserve"> </w:t>
      </w:r>
      <w:r w:rsidRPr="004F3AB0">
        <w:t>to translate</w:t>
      </w:r>
      <w:r w:rsidR="00A85AF3" w:rsidRPr="004F3AB0">
        <w:t xml:space="preserve"> (the payload)</w:t>
      </w:r>
      <w:r w:rsidR="000C6448" w:rsidRPr="004F3AB0">
        <w:t xml:space="preserve">, and the </w:t>
      </w:r>
      <w:r w:rsidR="000C6448" w:rsidRPr="004F3AB0">
        <w:rPr>
          <w:rStyle w:val="Strong"/>
        </w:rPr>
        <w:t>translated file</w:t>
      </w:r>
      <w:r w:rsidRPr="004F3AB0">
        <w:t xml:space="preserve">. </w:t>
      </w:r>
      <w:r w:rsidR="00FB4D1F" w:rsidRPr="004F3AB0">
        <w:t>This translated file shall be downloaded by the CMS Connector.</w:t>
      </w:r>
    </w:p>
    <w:p w14:paraId="4933A693" w14:textId="04BE7038" w:rsidR="00A85AF3" w:rsidRPr="004F3AB0" w:rsidRDefault="00580A2F" w:rsidP="00667C19">
      <w:r w:rsidRPr="004F3AB0">
        <w:t xml:space="preserve">Jobs received from CMS Connections are processed in </w:t>
      </w:r>
      <w:r w:rsidRPr="004F3AB0">
        <w:rPr>
          <w:rStyle w:val="Strong"/>
        </w:rPr>
        <w:t>CMS projects</w:t>
      </w:r>
      <w:r w:rsidRPr="004F3AB0">
        <w:t xml:space="preserve">. A CMS project is similar to regular memoQ projects, </w:t>
      </w:r>
      <w:r w:rsidR="00EE4630" w:rsidRPr="004F3AB0">
        <w:t>with some key exceptions:</w:t>
      </w:r>
    </w:p>
    <w:p w14:paraId="18E3D7EF" w14:textId="0D52F965" w:rsidR="00EE4630" w:rsidRPr="004F3AB0" w:rsidRDefault="00EE4630" w:rsidP="00EE4630">
      <w:pPr>
        <w:pStyle w:val="ItemL1"/>
      </w:pPr>
      <w:r w:rsidRPr="004F3AB0">
        <w:t>CMS projects can only contain files defined in CMS jobs.</w:t>
      </w:r>
    </w:p>
    <w:p w14:paraId="58036940" w14:textId="3185A612" w:rsidR="00EE4630" w:rsidRPr="004F3AB0" w:rsidRDefault="00EE4630" w:rsidP="00523AC3">
      <w:pPr>
        <w:pStyle w:val="ItemL1"/>
      </w:pPr>
      <w:r w:rsidRPr="004F3AB0">
        <w:t>Delivery to the CMS system can be initiated for files in CMS projects only.</w:t>
      </w:r>
    </w:p>
    <w:p w14:paraId="6F40C698" w14:textId="6824143F" w:rsidR="009F2060" w:rsidRPr="004F3AB0" w:rsidRDefault="00A04064" w:rsidP="009F2060">
      <w:r w:rsidRPr="004F3AB0">
        <w:t xml:space="preserve">Users can define </w:t>
      </w:r>
      <w:r w:rsidRPr="004F3AB0">
        <w:rPr>
          <w:rStyle w:val="Strong"/>
        </w:rPr>
        <w:t>workflows</w:t>
      </w:r>
      <w:r w:rsidRPr="004F3AB0">
        <w:t xml:space="preserve"> for CMS Connections. Workflows define a set of source and target language pairs and a </w:t>
      </w:r>
      <w:r w:rsidRPr="004F3AB0">
        <w:rPr>
          <w:rStyle w:val="Strong"/>
        </w:rPr>
        <w:t>project template</w:t>
      </w:r>
      <w:r w:rsidRPr="004F3AB0">
        <w:t xml:space="preserve">. When a new batch of jobs is received over that particular </w:t>
      </w:r>
      <w:r w:rsidR="004F3AB0" w:rsidRPr="004F3AB0">
        <w:t>CMS</w:t>
      </w:r>
      <w:r w:rsidRPr="004F3AB0">
        <w:t xml:space="preserve"> connection, the source files of jobs matching the language pairs supported by the workflow will automatically be processed by the attached project template.</w:t>
      </w:r>
    </w:p>
    <w:p w14:paraId="44F5D6D2" w14:textId="3E1ECB39" w:rsidR="00AB7F4F" w:rsidRPr="004F3AB0" w:rsidRDefault="00AB7F4F" w:rsidP="009F2060">
      <w:r w:rsidRPr="004F3AB0">
        <w:t>The following rules apply for source and target languages:</w:t>
      </w:r>
    </w:p>
    <w:p w14:paraId="3E672472" w14:textId="0775A1AD" w:rsidR="00AB7F4F" w:rsidRPr="004F3AB0" w:rsidRDefault="00AB7F4F" w:rsidP="00AB7F4F">
      <w:pPr>
        <w:pStyle w:val="ItemL1"/>
      </w:pPr>
      <w:r w:rsidRPr="004F3AB0">
        <w:t>A CMS connection can support any language pairs</w:t>
      </w:r>
      <w:r w:rsidR="00760C57" w:rsidRPr="004F3AB0">
        <w:t>. This can be defined by the memoQ Server Administrator for each connection.</w:t>
      </w:r>
    </w:p>
    <w:p w14:paraId="46C822CB" w14:textId="253E32B2" w:rsidR="00760C57" w:rsidRPr="004F3AB0" w:rsidRDefault="00760C57" w:rsidP="00AB7F4F">
      <w:pPr>
        <w:pStyle w:val="ItemL1"/>
      </w:pPr>
      <w:r w:rsidRPr="004F3AB0">
        <w:t>Each job has one source and one target language specified. Batches may contain jobs with different language pairs.</w:t>
      </w:r>
    </w:p>
    <w:p w14:paraId="5E2B9DD8" w14:textId="145C39CB" w:rsidR="00760C57" w:rsidRPr="004F3AB0" w:rsidRDefault="00760C57" w:rsidP="00AB7F4F">
      <w:pPr>
        <w:pStyle w:val="ItemL1"/>
      </w:pPr>
      <w:r w:rsidRPr="004F3AB0">
        <w:t>A CMS project can only have one source language, similarly to other memoQ projects, and support any number of target languages.</w:t>
      </w:r>
    </w:p>
    <w:p w14:paraId="3121D63F" w14:textId="4EE1E327" w:rsidR="00760C57" w:rsidRPr="004F3AB0" w:rsidRDefault="00760C57" w:rsidP="00AB7F4F">
      <w:pPr>
        <w:pStyle w:val="ItemL1"/>
      </w:pPr>
      <w:r w:rsidRPr="004F3AB0">
        <w:t>Workflows support specific language pairs, and these form a subset of the language pairs supported by the corresponding CMS Connection.</w:t>
      </w:r>
    </w:p>
    <w:p w14:paraId="4AD42C9A" w14:textId="0B51853E" w:rsidR="00760C57" w:rsidRPr="004F3AB0" w:rsidRDefault="00760C57" w:rsidP="00AB7F4F">
      <w:pPr>
        <w:pStyle w:val="ItemL1"/>
      </w:pPr>
      <w:r w:rsidRPr="004F3AB0">
        <w:t>Each particular language pair can only be supported by one workflow within a CMS connection.</w:t>
      </w:r>
    </w:p>
    <w:p w14:paraId="5171525F" w14:textId="6DC9B2EB" w:rsidR="003F178F" w:rsidRPr="004F3AB0" w:rsidRDefault="003F178F" w:rsidP="00AB7F4F">
      <w:pPr>
        <w:pStyle w:val="ItemL1"/>
      </w:pPr>
      <w:r w:rsidRPr="004F3AB0">
        <w:t>The source and target language in a language pair can never be the same—similarly to other parts of memoQ.</w:t>
      </w:r>
    </w:p>
    <w:p w14:paraId="6DE1D01D" w14:textId="385F29D8" w:rsidR="00554435" w:rsidRPr="004F3AB0" w:rsidRDefault="00554435" w:rsidP="00554435">
      <w:pPr>
        <w:pStyle w:val="Heading3"/>
      </w:pPr>
      <w:bookmarkStart w:id="14" w:name="_Toc58945342"/>
      <w:r w:rsidRPr="004F3AB0">
        <w:t>Jobs</w:t>
      </w:r>
      <w:bookmarkEnd w:id="14"/>
    </w:p>
    <w:p w14:paraId="2D7D1172" w14:textId="77777777" w:rsidR="000E1C83" w:rsidRPr="004F3AB0" w:rsidRDefault="000E1C83" w:rsidP="00927F02">
      <w:pPr>
        <w:pStyle w:val="Body"/>
      </w:pPr>
      <w:r w:rsidRPr="004F3AB0">
        <w:t xml:space="preserve">The key component of the domain model is the CMS job, or job, for short. Jobs are the assignments the end customer (the user of the connected system) submits to the service provider. </w:t>
      </w:r>
    </w:p>
    <w:p w14:paraId="6AF349C4" w14:textId="19CD2843" w:rsidR="000E1C83" w:rsidRPr="004F3AB0" w:rsidRDefault="000E1C83" w:rsidP="00927F02">
      <w:pPr>
        <w:pStyle w:val="Body"/>
      </w:pPr>
      <w:r w:rsidRPr="004F3AB0">
        <w:rPr>
          <w:rStyle w:val="Run-inHeadingChar"/>
        </w:rPr>
        <w:t>Note:</w:t>
      </w:r>
      <w:r w:rsidRPr="004F3AB0">
        <w:t xml:space="preserve"> Whether or not </w:t>
      </w:r>
      <w:r w:rsidR="004F3AB0" w:rsidRPr="004F3AB0">
        <w:t>such</w:t>
      </w:r>
      <w:r w:rsidRPr="004F3AB0">
        <w:t xml:space="preserve"> an assignment means actually ordering the translation depends on the provider. They can set up memoQ in a way that new jobs are automatically pushed into the translation workflow, but they can also set it up in a way that only analysis is performed on the jobs, and then the parties can negotiate out of this integration solution whether or not the job is actually ordered.</w:t>
      </w:r>
    </w:p>
    <w:p w14:paraId="42D00664" w14:textId="4C21A891" w:rsidR="000E1C83" w:rsidRPr="004F3AB0" w:rsidRDefault="000E1C83" w:rsidP="00927F02">
      <w:pPr>
        <w:pStyle w:val="Body"/>
      </w:pPr>
      <w:r w:rsidRPr="004F3AB0">
        <w:t>CMS jobs have some relevant properties, some of them mentioned in the preceding section:</w:t>
      </w:r>
    </w:p>
    <w:p w14:paraId="424CAE93" w14:textId="0FB0B0BE" w:rsidR="000E1C83" w:rsidRPr="004F3AB0" w:rsidRDefault="000E1C83" w:rsidP="000E1C83">
      <w:pPr>
        <w:pStyle w:val="ItemL1"/>
      </w:pPr>
      <w:r w:rsidRPr="004F3AB0">
        <w:t>One source and one target language</w:t>
      </w:r>
    </w:p>
    <w:p w14:paraId="376FDC84" w14:textId="48EB3650" w:rsidR="000E1C83" w:rsidRPr="004F3AB0" w:rsidRDefault="000E1C83" w:rsidP="000E1C83">
      <w:pPr>
        <w:pStyle w:val="ItemL1"/>
      </w:pPr>
      <w:r w:rsidRPr="004F3AB0">
        <w:t>The file containing the contents to translate (the translatable)</w:t>
      </w:r>
    </w:p>
    <w:p w14:paraId="08791E87" w14:textId="478089A4" w:rsidR="000E1C83" w:rsidRPr="004F3AB0" w:rsidRDefault="000E1C83" w:rsidP="000E1C83">
      <w:pPr>
        <w:pStyle w:val="ItemL1"/>
      </w:pPr>
      <w:r w:rsidRPr="004F3AB0">
        <w:t>The file containing the translated content (the deliverable)</w:t>
      </w:r>
    </w:p>
    <w:p w14:paraId="292D33C4" w14:textId="1D9B0EA3" w:rsidR="000E1C83" w:rsidRPr="004F3AB0" w:rsidRDefault="000E1C83" w:rsidP="000E1C83">
      <w:pPr>
        <w:pStyle w:val="ItemL1"/>
      </w:pPr>
      <w:r w:rsidRPr="004F3AB0">
        <w:t>The specification of the content type (file type)</w:t>
      </w:r>
    </w:p>
    <w:p w14:paraId="608D4D2B" w14:textId="354F51FF" w:rsidR="000E1C83" w:rsidRPr="004F3AB0" w:rsidRDefault="000E1C83" w:rsidP="000E1C83">
      <w:pPr>
        <w:pStyle w:val="ItemL1"/>
      </w:pPr>
      <w:r w:rsidRPr="004F3AB0">
        <w:t>Deadline – note that memoQ currently disregards the deadline</w:t>
      </w:r>
    </w:p>
    <w:p w14:paraId="35D5239A" w14:textId="354ED8C3" w:rsidR="00927F02" w:rsidRPr="004F3AB0" w:rsidRDefault="00DA4E62" w:rsidP="00EB15B4">
      <w:r w:rsidRPr="004F3AB0">
        <w:lastRenderedPageBreak/>
        <w:t xml:space="preserve">Practically the translation service provided by the provider to the user of the connected system is </w:t>
      </w:r>
      <w:r w:rsidR="00EB15B4" w:rsidRPr="004F3AB0">
        <w:t>organized around jobs: jobs are received, processed and delivered. The whole system, however, is a bit more complex, and although much of a job’s life is internal to memoQ, integrator parties may have a better understanding of the integration after learning the life of these jobs. This life is summarized in the following state machine</w:t>
      </w:r>
      <w:r w:rsidR="00927F02" w:rsidRPr="004F3AB0">
        <w:t>.</w:t>
      </w:r>
    </w:p>
    <w:p w14:paraId="6A10B98C" w14:textId="48C54A65" w:rsidR="00494ADF" w:rsidRPr="004F3AB0" w:rsidRDefault="00494ADF" w:rsidP="00494ADF">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4</w:t>
      </w:r>
      <w:r w:rsidR="0022329E">
        <w:rPr>
          <w:noProof/>
        </w:rPr>
        <w:fldChar w:fldCharType="end"/>
      </w:r>
      <w:r w:rsidRPr="004F3AB0">
        <w:t>. CMS Job states</w:t>
      </w:r>
    </w:p>
    <w:p w14:paraId="172D1DAE" w14:textId="748B5CB7" w:rsidR="00927F02" w:rsidRPr="004F3AB0" w:rsidRDefault="00A20AF8" w:rsidP="00494ADF">
      <w:pPr>
        <w:pStyle w:val="Art"/>
        <w:rPr>
          <w:noProof w:val="0"/>
        </w:rPr>
      </w:pPr>
      <w:r w:rsidRPr="004F3AB0">
        <w:drawing>
          <wp:inline distT="0" distB="0" distL="0" distR="0" wp14:anchorId="395E96A5" wp14:editId="4E5D76C2">
            <wp:extent cx="5760720" cy="59143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5914390"/>
                    </a:xfrm>
                    <a:prstGeom prst="rect">
                      <a:avLst/>
                    </a:prstGeom>
                    <a:noFill/>
                    <a:ln>
                      <a:noFill/>
                    </a:ln>
                  </pic:spPr>
                </pic:pic>
              </a:graphicData>
            </a:graphic>
          </wp:inline>
        </w:drawing>
      </w:r>
    </w:p>
    <w:p w14:paraId="40953204" w14:textId="444F4955" w:rsidR="004132DB" w:rsidRPr="004F3AB0" w:rsidRDefault="004132DB" w:rsidP="004132DB">
      <w:pPr>
        <w:pStyle w:val="SectionHeading"/>
      </w:pPr>
      <w:r w:rsidRPr="004F3AB0">
        <w:t>KEy Notes</w:t>
      </w:r>
    </w:p>
    <w:p w14:paraId="7B6415E9" w14:textId="3406A5B8" w:rsidR="004132DB" w:rsidRPr="004F3AB0" w:rsidRDefault="004132DB" w:rsidP="004132DB">
      <w:pPr>
        <w:pStyle w:val="ItemL1"/>
      </w:pPr>
      <w:r w:rsidRPr="004F3AB0">
        <w:t>Jobs can be processed manually and automatically on the memoQ side.</w:t>
      </w:r>
    </w:p>
    <w:p w14:paraId="7E1062B3" w14:textId="73C7C9FA" w:rsidR="004132DB" w:rsidRPr="004F3AB0" w:rsidRDefault="004132DB" w:rsidP="004132DB">
      <w:pPr>
        <w:pStyle w:val="ItemL1"/>
      </w:pPr>
      <w:r w:rsidRPr="004F3AB0">
        <w:t>Jobs can be delivered manually and automatically on the memoQ side.</w:t>
      </w:r>
    </w:p>
    <w:p w14:paraId="529C6432" w14:textId="75E85F52" w:rsidR="004132DB" w:rsidRPr="004F3AB0" w:rsidRDefault="004132DB" w:rsidP="004132DB">
      <w:pPr>
        <w:pStyle w:val="ItemL1"/>
      </w:pPr>
      <w:r w:rsidRPr="004F3AB0">
        <w:t xml:space="preserve">Jobs of a memoQ project can be delivered at once, or one by one, as each file completes its workflow within memoQ. In both </w:t>
      </w:r>
      <w:r w:rsidR="004F3AB0" w:rsidRPr="004F3AB0">
        <w:t>cases</w:t>
      </w:r>
      <w:r w:rsidRPr="004F3AB0">
        <w:t>, the CMS Connector needs to download deliverables one by one.</w:t>
      </w:r>
    </w:p>
    <w:p w14:paraId="30BD25C2" w14:textId="5CCC9E7B" w:rsidR="004132DB" w:rsidRPr="004F3AB0" w:rsidRDefault="004132DB" w:rsidP="004132DB">
      <w:pPr>
        <w:pStyle w:val="ItemL1"/>
      </w:pPr>
      <w:r w:rsidRPr="004F3AB0">
        <w:lastRenderedPageBreak/>
        <w:t>memoQ PMs can import the same job’s file as many times as they want: they can perform reimport if they realize the initial import had unwanted effects; or they can add a translatable to a different project for whatever reason.</w:t>
      </w:r>
    </w:p>
    <w:p w14:paraId="30E8C7B3" w14:textId="35CE2619" w:rsidR="004132DB" w:rsidRPr="004F3AB0" w:rsidRDefault="004132DB" w:rsidP="004132DB">
      <w:pPr>
        <w:pStyle w:val="ItemL1"/>
      </w:pPr>
      <w:r w:rsidRPr="004F3AB0">
        <w:t>memoQ PMs can even import delivered jobs to memoQ projects. If it turns out a deliverable has problems that can be remedied in memoQ (by importing the file with a different filter, or by fixing some translation or QA errors in the files), they can do so by reimporting the affected jobs.</w:t>
      </w:r>
    </w:p>
    <w:p w14:paraId="40985876" w14:textId="5146329B" w:rsidR="004132DB" w:rsidRPr="004F3AB0" w:rsidRDefault="004132DB" w:rsidP="004132DB">
      <w:pPr>
        <w:pStyle w:val="ItemL1"/>
      </w:pPr>
      <w:r w:rsidRPr="004F3AB0">
        <w:t xml:space="preserve">memoQ PMs can deliver a job multiple times. In case of a re-delivery the CMS </w:t>
      </w:r>
      <w:r w:rsidR="00A20AF8" w:rsidRPr="004F3AB0">
        <w:t>C</w:t>
      </w:r>
      <w:r w:rsidRPr="004F3AB0">
        <w:t>onnector shall assume there’s a good reason for that, such as the affected deliverable is fixed, and shall download the deliverable even if they have downloaded a previous version earlier.</w:t>
      </w:r>
    </w:p>
    <w:p w14:paraId="45344794" w14:textId="158E3C70" w:rsidR="00A20AF8" w:rsidRPr="004F3AB0" w:rsidRDefault="00A20AF8" w:rsidP="004132DB">
      <w:pPr>
        <w:pStyle w:val="ItemL1"/>
      </w:pPr>
      <w:r w:rsidRPr="004F3AB0">
        <w:t>A job can be cancelled any time until it is not delivered. memoQ notifies the CMS Connector about the cancellation of each job.</w:t>
      </w:r>
    </w:p>
    <w:p w14:paraId="5512F8CB" w14:textId="573D9A6E" w:rsidR="00554435" w:rsidRPr="004F3AB0" w:rsidRDefault="00A20AF8" w:rsidP="00554435">
      <w:pPr>
        <w:pStyle w:val="ItemL1"/>
      </w:pPr>
      <w:r w:rsidRPr="004F3AB0">
        <w:t xml:space="preserve">The only other case when memoQ starts to talk to the CMS Connector is when delivery of a job is initiated automatically or manually. Then the CMS Connector can request the deliverable in </w:t>
      </w:r>
      <w:r w:rsidR="007C05DE" w:rsidRPr="004F3AB0">
        <w:t xml:space="preserve">a </w:t>
      </w:r>
      <w:r w:rsidRPr="004F3AB0">
        <w:t>message.</w:t>
      </w:r>
    </w:p>
    <w:p w14:paraId="1B1E9EAC" w14:textId="52412D0A" w:rsidR="003D5CB0" w:rsidRPr="004F3AB0" w:rsidRDefault="003D5CB0" w:rsidP="00DD0106">
      <w:pPr>
        <w:pStyle w:val="Heading2"/>
      </w:pPr>
      <w:bookmarkStart w:id="15" w:name="_Toc58945343"/>
      <w:r w:rsidRPr="004F3AB0">
        <w:t>Workflow</w:t>
      </w:r>
      <w:r w:rsidR="00BF492A" w:rsidRPr="004F3AB0">
        <w:t>s</w:t>
      </w:r>
      <w:bookmarkEnd w:id="15"/>
    </w:p>
    <w:p w14:paraId="093B0D82" w14:textId="383B0DAC" w:rsidR="0056700B" w:rsidRPr="004F3AB0" w:rsidRDefault="00985A42" w:rsidP="004F68E8">
      <w:pPr>
        <w:pStyle w:val="Body"/>
      </w:pPr>
      <w:r w:rsidRPr="004F3AB0">
        <w:t xml:space="preserve">After discussing the key entities, let’s see how </w:t>
      </w:r>
      <w:r w:rsidR="004F3AB0" w:rsidRPr="004F3AB0">
        <w:t>CMS connectors can</w:t>
      </w:r>
      <w:r w:rsidRPr="004F3AB0">
        <w:t xml:space="preserve"> interact with memoQ in order to have contents of external systems translated by memoQ. </w:t>
      </w:r>
      <w:r w:rsidR="0056700B" w:rsidRPr="004F3AB0">
        <w:t xml:space="preserve">When it comes to CMS </w:t>
      </w:r>
      <w:r w:rsidRPr="004F3AB0">
        <w:t>integration</w:t>
      </w:r>
      <w:r w:rsidR="0056700B" w:rsidRPr="004F3AB0">
        <w:t xml:space="preserve">, we basically need to differentiate between two </w:t>
      </w:r>
      <w:r w:rsidR="005A460A" w:rsidRPr="004F3AB0">
        <w:t>things</w:t>
      </w:r>
      <w:r w:rsidRPr="004F3AB0">
        <w:t>, with their associated workflows</w:t>
      </w:r>
      <w:r w:rsidR="005A460A" w:rsidRPr="004F3AB0">
        <w:t>:</w:t>
      </w:r>
    </w:p>
    <w:p w14:paraId="15CB2E2B" w14:textId="4B7574F6" w:rsidR="005A460A" w:rsidRPr="004F3AB0" w:rsidRDefault="005A460A" w:rsidP="005A460A">
      <w:pPr>
        <w:pStyle w:val="ItemL1"/>
      </w:pPr>
      <w:r w:rsidRPr="004F3AB0">
        <w:t xml:space="preserve">Establishing connection between memoQ and a third-party system. This is </w:t>
      </w:r>
      <w:r w:rsidR="00266DD6" w:rsidRPr="004F3AB0">
        <w:t xml:space="preserve">basically </w:t>
      </w:r>
      <w:r w:rsidRPr="004F3AB0">
        <w:t xml:space="preserve">a one-off process for each CMS connection in memoQ. See </w:t>
      </w:r>
      <w:hyperlink w:anchor="_CMS_Connection_Lifecycle" w:history="1">
        <w:r w:rsidRPr="004F3AB0">
          <w:rPr>
            <w:rStyle w:val="Hyperlink"/>
          </w:rPr>
          <w:t>CMS Connection Lifecycle</w:t>
        </w:r>
      </w:hyperlink>
      <w:r w:rsidRPr="004F3AB0">
        <w:t xml:space="preserve"> for details.</w:t>
      </w:r>
    </w:p>
    <w:p w14:paraId="7FE3300C" w14:textId="1A0CBE3A" w:rsidR="005A460A" w:rsidRPr="004F3AB0" w:rsidRDefault="005A460A" w:rsidP="005A460A">
      <w:pPr>
        <w:pStyle w:val="ItemL1"/>
      </w:pPr>
      <w:r w:rsidRPr="004F3AB0">
        <w:t xml:space="preserve">Translating content via memoQ. If we apply a black-box technique and don’t pay attention to the internal operation of memoQ, this is one key workflow, which can be customized within memoQ, and involves the transportation of translatable contents to memoQ, the translation of contents, and the </w:t>
      </w:r>
      <w:r w:rsidR="004F3AB0" w:rsidRPr="004F3AB0">
        <w:t>transportation</w:t>
      </w:r>
      <w:r w:rsidRPr="004F3AB0">
        <w:t xml:space="preserve"> of translated contents back to the CMS connector. This is detailed in </w:t>
      </w:r>
      <w:hyperlink w:anchor="_Translation_Workflow" w:history="1">
        <w:r w:rsidRPr="004F3AB0">
          <w:rPr>
            <w:rStyle w:val="Hyperlink"/>
          </w:rPr>
          <w:t>Translation Workflow</w:t>
        </w:r>
      </w:hyperlink>
      <w:r w:rsidRPr="004F3AB0">
        <w:t>.</w:t>
      </w:r>
    </w:p>
    <w:p w14:paraId="5BEE0FB7" w14:textId="53C1D771" w:rsidR="00456364" w:rsidRPr="004F3AB0" w:rsidRDefault="00456364" w:rsidP="00456364">
      <w:pPr>
        <w:pStyle w:val="Heading3"/>
      </w:pPr>
      <w:bookmarkStart w:id="16" w:name="_CMS_Connection_Lifecycle"/>
      <w:bookmarkStart w:id="17" w:name="_Toc58945344"/>
      <w:bookmarkEnd w:id="16"/>
      <w:r w:rsidRPr="004F3AB0">
        <w:t>CMS Connection Lifecycle</w:t>
      </w:r>
      <w:bookmarkEnd w:id="17"/>
    </w:p>
    <w:p w14:paraId="27500281" w14:textId="2CCE280B" w:rsidR="005A460A" w:rsidRPr="004F3AB0" w:rsidRDefault="005A460A" w:rsidP="005A460A">
      <w:pPr>
        <w:pStyle w:val="Body"/>
      </w:pPr>
      <w:r w:rsidRPr="004F3AB0">
        <w:t>Before being able to submit contents from a CMS Connector to the CMS Gateway via the CMS API, the connection first needs to be created and registered</w:t>
      </w:r>
      <w:r w:rsidR="00122EDD" w:rsidRPr="004F3AB0">
        <w:t xml:space="preserve"> on both sides</w:t>
      </w:r>
      <w:r w:rsidRPr="004F3AB0">
        <w:t xml:space="preserve">. Creation of CMS connections on memoQ Server is subject to having a proper CMS license </w:t>
      </w:r>
      <w:r w:rsidR="00122EDD" w:rsidRPr="004F3AB0">
        <w:t xml:space="preserve">(the WordPress integration license) </w:t>
      </w:r>
      <w:r w:rsidRPr="004F3AB0">
        <w:t xml:space="preserve">and to having the CMS Gateway enabled in </w:t>
      </w:r>
      <w:r w:rsidR="00862AA7" w:rsidRPr="004F3AB0">
        <w:t xml:space="preserve">memoQ Server’s </w:t>
      </w:r>
      <w:r w:rsidRPr="004F3AB0">
        <w:t>Deployment Tool.</w:t>
      </w:r>
    </w:p>
    <w:p w14:paraId="437CD393" w14:textId="66DBC8B5" w:rsidR="005A460A" w:rsidRPr="004F3AB0" w:rsidRDefault="005A460A" w:rsidP="005A460A">
      <w:pPr>
        <w:pStyle w:val="Body"/>
      </w:pPr>
      <w:r w:rsidRPr="004F3AB0">
        <w:t>After successful</w:t>
      </w:r>
      <w:r w:rsidR="00D77537">
        <w:t>ly establishing</w:t>
      </w:r>
      <w:r w:rsidRPr="004F3AB0">
        <w:t xml:space="preserve"> connection, content transfer can take place in both directions as long as the connector is not deleted, and the memoQ Server holds a proper CMS license.</w:t>
      </w:r>
    </w:p>
    <w:p w14:paraId="21A7B4EA" w14:textId="20E6D291" w:rsidR="00F24B5E" w:rsidRPr="004F3AB0" w:rsidRDefault="00B16DF9" w:rsidP="005A460A">
      <w:pPr>
        <w:pStyle w:val="Body"/>
      </w:pPr>
      <w:r w:rsidRPr="004F3AB0">
        <w:t xml:space="preserve">The lifecycle of CMS </w:t>
      </w:r>
      <w:r w:rsidR="00B41178" w:rsidRPr="004F3AB0">
        <w:t>connections</w:t>
      </w:r>
      <w:r w:rsidRPr="004F3AB0">
        <w:t xml:space="preserve"> is shown on the following BPMN </w:t>
      </w:r>
      <w:r w:rsidR="00963A29" w:rsidRPr="004F3AB0">
        <w:t>business process diagram</w:t>
      </w:r>
      <w:r w:rsidRPr="004F3AB0">
        <w:t>.</w:t>
      </w:r>
    </w:p>
    <w:p w14:paraId="6B5C3921" w14:textId="77777777" w:rsidR="000844D8" w:rsidRPr="004F3AB0" w:rsidRDefault="000844D8" w:rsidP="005A460A">
      <w:pPr>
        <w:pStyle w:val="Body"/>
      </w:pPr>
    </w:p>
    <w:p w14:paraId="3A94F437" w14:textId="27232CEC" w:rsidR="00B16DF9" w:rsidRPr="004F3AB0" w:rsidRDefault="00B16DF9" w:rsidP="00B16DF9">
      <w:pPr>
        <w:pStyle w:val="Caption"/>
      </w:pPr>
      <w:r w:rsidRPr="004F3AB0">
        <w:lastRenderedPageBreak/>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5</w:t>
      </w:r>
      <w:r w:rsidR="0022329E">
        <w:rPr>
          <w:noProof/>
        </w:rPr>
        <w:fldChar w:fldCharType="end"/>
      </w:r>
      <w:r w:rsidRPr="004F3AB0">
        <w:t>. CMS Connection lifecycle</w:t>
      </w:r>
      <w:r w:rsidR="00AE64D1">
        <w:t xml:space="preserve"> workflow</w:t>
      </w:r>
    </w:p>
    <w:p w14:paraId="1FAD1503" w14:textId="45F41803" w:rsidR="00B16DF9" w:rsidRPr="004F3AB0" w:rsidRDefault="00577EEA" w:rsidP="00B16DF9">
      <w:pPr>
        <w:pStyle w:val="Art"/>
        <w:rPr>
          <w:noProof w:val="0"/>
        </w:rPr>
      </w:pPr>
      <w:r w:rsidRPr="004F3AB0">
        <w:drawing>
          <wp:inline distT="0" distB="0" distL="0" distR="0" wp14:anchorId="674225D0" wp14:editId="748EDA67">
            <wp:extent cx="2771775" cy="7896225"/>
            <wp:effectExtent l="19050" t="19050" r="28575" b="285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1775" cy="7896225"/>
                    </a:xfrm>
                    <a:prstGeom prst="rect">
                      <a:avLst/>
                    </a:prstGeom>
                    <a:noFill/>
                    <a:ln>
                      <a:solidFill>
                        <a:schemeClr val="accent1"/>
                      </a:solidFill>
                    </a:ln>
                  </pic:spPr>
                </pic:pic>
              </a:graphicData>
            </a:graphic>
          </wp:inline>
        </w:drawing>
      </w:r>
    </w:p>
    <w:p w14:paraId="29833602" w14:textId="4B18781B" w:rsidR="00F24B5E" w:rsidRPr="004F3AB0" w:rsidRDefault="00656EA9" w:rsidP="004F6972">
      <w:pPr>
        <w:pStyle w:val="SectionHeading"/>
      </w:pPr>
      <w:r w:rsidRPr="004F3AB0">
        <w:lastRenderedPageBreak/>
        <w:t>Key Notes</w:t>
      </w:r>
    </w:p>
    <w:p w14:paraId="04C4940E" w14:textId="477AECC4" w:rsidR="00656EA9" w:rsidRPr="004F3AB0" w:rsidRDefault="00656EA9" w:rsidP="00656EA9">
      <w:pPr>
        <w:pStyle w:val="ItemL1"/>
      </w:pPr>
      <w:r w:rsidRPr="004F3AB0">
        <w:t xml:space="preserve">Once a CMS connection is established, translation of contents in memoQ can take place in a </w:t>
      </w:r>
      <w:r w:rsidR="004F3AB0" w:rsidRPr="004F3AB0">
        <w:t>simultaneous</w:t>
      </w:r>
      <w:r w:rsidRPr="004F3AB0">
        <w:t xml:space="preserve"> manner, meaning that starting a new translation process does not need to wait for the end of another started earlier.</w:t>
      </w:r>
    </w:p>
    <w:p w14:paraId="59D1EB87" w14:textId="41DA5908" w:rsidR="00656EA9" w:rsidRPr="004F3AB0" w:rsidRDefault="00BD706E" w:rsidP="00656EA9">
      <w:pPr>
        <w:pStyle w:val="ItemL1"/>
      </w:pPr>
      <w:r w:rsidRPr="004F3AB0">
        <w:t>Once there’s no need for a CMS connection any longer, it can be deleted.</w:t>
      </w:r>
    </w:p>
    <w:p w14:paraId="70965CA6" w14:textId="63B7C888" w:rsidR="00BD706E" w:rsidRPr="004F3AB0" w:rsidRDefault="004F6972" w:rsidP="00656EA9">
      <w:pPr>
        <w:pStyle w:val="ItemL1"/>
      </w:pPr>
      <w:r w:rsidRPr="004F3AB0">
        <w:t xml:space="preserve">If the connection information changes, the registration procedure </w:t>
      </w:r>
      <w:hyperlink w:anchor="_Establish_Connection" w:history="1">
        <w:r w:rsidRPr="004F3AB0">
          <w:rPr>
            <w:rStyle w:val="Hyperlink"/>
          </w:rPr>
          <w:t>Establish Connection</w:t>
        </w:r>
      </w:hyperlink>
      <w:r w:rsidRPr="004F3AB0">
        <w:t xml:space="preserve"> needs to be repeated.</w:t>
      </w:r>
    </w:p>
    <w:p w14:paraId="1C94F95A" w14:textId="03748CB0" w:rsidR="00744665" w:rsidRPr="004F3AB0" w:rsidRDefault="00744665" w:rsidP="00656EA9">
      <w:pPr>
        <w:pStyle w:val="ItemL1"/>
      </w:pPr>
      <w:r w:rsidRPr="004F3AB0">
        <w:t xml:space="preserve">The workflows of translating contents via memoQ is detailed in section </w:t>
      </w:r>
      <w:hyperlink w:anchor="_Translation_via_memoQ" w:history="1">
        <w:r w:rsidRPr="004F3AB0">
          <w:rPr>
            <w:rStyle w:val="Hyperlink"/>
          </w:rPr>
          <w:t>Translation via memoQ</w:t>
        </w:r>
      </w:hyperlink>
      <w:r w:rsidRPr="004F3AB0">
        <w:t>.</w:t>
      </w:r>
    </w:p>
    <w:p w14:paraId="50EC4FA2" w14:textId="4F0A1425" w:rsidR="00801BA3" w:rsidRPr="004F3AB0" w:rsidRDefault="00801BA3" w:rsidP="00801BA3">
      <w:pPr>
        <w:pStyle w:val="ItemL1"/>
        <w:numPr>
          <w:ilvl w:val="0"/>
          <w:numId w:val="0"/>
        </w:numPr>
        <w:ind w:left="284" w:hanging="284"/>
      </w:pPr>
      <w:r w:rsidRPr="004F3AB0">
        <w:t>The following section details the operations related to CMS connections.</w:t>
      </w:r>
    </w:p>
    <w:p w14:paraId="1F0342E4" w14:textId="579DE6EA" w:rsidR="00D814E3" w:rsidRPr="004F3AB0" w:rsidRDefault="00D814E3" w:rsidP="00D814E3">
      <w:pPr>
        <w:pStyle w:val="Heading3"/>
      </w:pPr>
      <w:bookmarkStart w:id="18" w:name="_Establish_Connection"/>
      <w:bookmarkStart w:id="19" w:name="_Toc58945345"/>
      <w:bookmarkEnd w:id="18"/>
      <w:r w:rsidRPr="004F3AB0">
        <w:lastRenderedPageBreak/>
        <w:t>CMS Connection Management</w:t>
      </w:r>
      <w:bookmarkEnd w:id="19"/>
    </w:p>
    <w:p w14:paraId="2DE139F4" w14:textId="0C22682D" w:rsidR="00791CDB" w:rsidRPr="004F3AB0" w:rsidRDefault="00B16DF9" w:rsidP="00791CDB">
      <w:pPr>
        <w:pStyle w:val="Heading4"/>
      </w:pPr>
      <w:bookmarkStart w:id="20" w:name="_Toc58945346"/>
      <w:r w:rsidRPr="004F3AB0">
        <w:t xml:space="preserve">Establish </w:t>
      </w:r>
      <w:r w:rsidR="00791CDB" w:rsidRPr="004F3AB0">
        <w:t>Connection</w:t>
      </w:r>
      <w:bookmarkEnd w:id="20"/>
    </w:p>
    <w:p w14:paraId="21CC38E7" w14:textId="0B9D6A47" w:rsidR="00B45B31" w:rsidRPr="004F3AB0" w:rsidRDefault="00AB20D9" w:rsidP="0085545C">
      <w:pPr>
        <w:pStyle w:val="Body"/>
        <w:keepNext/>
      </w:pPr>
      <w:r w:rsidRPr="004F3AB0">
        <w:t>Creating a CMS connection consists of a couple of manual and programmed steps</w:t>
      </w:r>
      <w:r w:rsidR="00AF5A94" w:rsidRPr="004F3AB0">
        <w:t>, shown in the following figure</w:t>
      </w:r>
      <w:r w:rsidRPr="004F3AB0">
        <w:t>.</w:t>
      </w:r>
    </w:p>
    <w:p w14:paraId="20C6BB52" w14:textId="64E5376C" w:rsidR="00372D73" w:rsidRPr="004F3AB0" w:rsidRDefault="00372D73" w:rsidP="00372D73">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6</w:t>
      </w:r>
      <w:r w:rsidR="0022329E">
        <w:rPr>
          <w:noProof/>
        </w:rPr>
        <w:fldChar w:fldCharType="end"/>
      </w:r>
      <w:r w:rsidRPr="004F3AB0">
        <w:t xml:space="preserve">. </w:t>
      </w:r>
      <w:r w:rsidR="00AE64D1">
        <w:t>Workflow</w:t>
      </w:r>
      <w:r w:rsidRPr="004F3AB0">
        <w:t xml:space="preserve"> of  setting up a CMS </w:t>
      </w:r>
      <w:r w:rsidR="00AF5A94" w:rsidRPr="004F3AB0">
        <w:t>c</w:t>
      </w:r>
      <w:r w:rsidRPr="004F3AB0">
        <w:t>onnection</w:t>
      </w:r>
    </w:p>
    <w:p w14:paraId="78C6CA3B" w14:textId="3B75B95B" w:rsidR="00372D73" w:rsidRPr="004F3AB0" w:rsidRDefault="00640E68" w:rsidP="00372D73">
      <w:pPr>
        <w:pStyle w:val="Art"/>
        <w:rPr>
          <w:noProof w:val="0"/>
        </w:rPr>
      </w:pPr>
      <w:r w:rsidRPr="00640E68">
        <w:drawing>
          <wp:inline distT="0" distB="0" distL="0" distR="0" wp14:anchorId="57DB135F" wp14:editId="0B5D800A">
            <wp:extent cx="5592725" cy="6170846"/>
            <wp:effectExtent l="19050" t="19050" r="27305" b="209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r="2894"/>
                    <a:stretch/>
                  </pic:blipFill>
                  <pic:spPr bwMode="auto">
                    <a:xfrm>
                      <a:off x="0" y="0"/>
                      <a:ext cx="5593952" cy="6172200"/>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783DB3B2" w14:textId="43DC7C6B" w:rsidR="001F4AF7" w:rsidRPr="004F3AB0" w:rsidRDefault="001675BE" w:rsidP="001F4AF7">
      <w:pPr>
        <w:pStyle w:val="SectionHeading"/>
      </w:pPr>
      <w:r w:rsidRPr="004F3AB0">
        <w:t>K</w:t>
      </w:r>
      <w:r w:rsidR="009C3BA8" w:rsidRPr="004F3AB0">
        <w:t>e</w:t>
      </w:r>
      <w:r w:rsidRPr="004F3AB0">
        <w:t>y Notes</w:t>
      </w:r>
    </w:p>
    <w:p w14:paraId="64FED677" w14:textId="0EFB409E" w:rsidR="007833DB" w:rsidRPr="004F3AB0" w:rsidRDefault="001F4AF7" w:rsidP="00AD0362">
      <w:pPr>
        <w:pStyle w:val="ItemL1"/>
      </w:pPr>
      <w:r w:rsidRPr="004F3AB0">
        <w:t xml:space="preserve">The CMS connection first needs to be created in memoQ Server’s </w:t>
      </w:r>
      <w:r w:rsidRPr="004F3AB0">
        <w:rPr>
          <w:rStyle w:val="Strong"/>
        </w:rPr>
        <w:t>Server Administrator</w:t>
      </w:r>
      <w:r w:rsidRPr="004F3AB0">
        <w:t xml:space="preserve"> dialog. As part of the creation process, a secret, called the </w:t>
      </w:r>
      <w:r w:rsidRPr="004F3AB0">
        <w:rPr>
          <w:rStyle w:val="Strong"/>
        </w:rPr>
        <w:t>connection key</w:t>
      </w:r>
      <w:r w:rsidRPr="004F3AB0">
        <w:t xml:space="preserve"> is created.</w:t>
      </w:r>
    </w:p>
    <w:p w14:paraId="03EC6699" w14:textId="743468FB" w:rsidR="001F4AF7" w:rsidRPr="004F3AB0" w:rsidRDefault="001F4AF7" w:rsidP="00AD0362">
      <w:pPr>
        <w:pStyle w:val="ItemL1"/>
      </w:pPr>
      <w:r w:rsidRPr="004F3AB0">
        <w:t xml:space="preserve">The </w:t>
      </w:r>
      <w:r w:rsidR="00594134" w:rsidRPr="004F3AB0">
        <w:t>S</w:t>
      </w:r>
      <w:r w:rsidRPr="004F3AB0">
        <w:t xml:space="preserve">erver </w:t>
      </w:r>
      <w:r w:rsidR="00594134" w:rsidRPr="004F3AB0">
        <w:t>A</w:t>
      </w:r>
      <w:r w:rsidRPr="004F3AB0">
        <w:t xml:space="preserve">dministrator can then get all information required for the other side to connect to memoQ Server, and submit </w:t>
      </w:r>
      <w:r w:rsidR="00594134" w:rsidRPr="004F3AB0">
        <w:t>that information</w:t>
      </w:r>
      <w:r w:rsidRPr="004F3AB0">
        <w:t xml:space="preserve"> to the </w:t>
      </w:r>
      <w:r w:rsidR="0046180A" w:rsidRPr="004F3AB0">
        <w:t>CMS C</w:t>
      </w:r>
      <w:r w:rsidRPr="004F3AB0">
        <w:t xml:space="preserve">onnector’s </w:t>
      </w:r>
      <w:r w:rsidR="0046180A" w:rsidRPr="004F3AB0">
        <w:t xml:space="preserve">authorized </w:t>
      </w:r>
      <w:r w:rsidRPr="004F3AB0">
        <w:lastRenderedPageBreak/>
        <w:t>user</w:t>
      </w:r>
      <w:r w:rsidR="00594134" w:rsidRPr="004F3AB0">
        <w:t xml:space="preserve">, called the </w:t>
      </w:r>
      <w:r w:rsidR="00594134" w:rsidRPr="004F3AB0">
        <w:rPr>
          <w:rStyle w:val="Strong"/>
        </w:rPr>
        <w:t xml:space="preserve">Customer </w:t>
      </w:r>
      <w:r w:rsidR="009E5FE2" w:rsidRPr="004F3AB0">
        <w:rPr>
          <w:rStyle w:val="Strong"/>
        </w:rPr>
        <w:t>PM</w:t>
      </w:r>
      <w:r w:rsidR="00594134" w:rsidRPr="004F3AB0">
        <w:t>,</w:t>
      </w:r>
      <w:r w:rsidRPr="004F3AB0">
        <w:t xml:space="preserve"> in email, for example. The connection information contains, among others, the connection key and the </w:t>
      </w:r>
      <w:r w:rsidRPr="004F3AB0">
        <w:rPr>
          <w:rStyle w:val="Strong"/>
        </w:rPr>
        <w:t xml:space="preserve">service endpoint </w:t>
      </w:r>
      <w:r w:rsidR="009E5FE2" w:rsidRPr="004F3AB0">
        <w:rPr>
          <w:rStyle w:val="Strong"/>
        </w:rPr>
        <w:t>address</w:t>
      </w:r>
      <w:r w:rsidR="009E5FE2" w:rsidRPr="004F3AB0">
        <w:t xml:space="preserve"> </w:t>
      </w:r>
      <w:r w:rsidRPr="004F3AB0">
        <w:t>of the CMS API.</w:t>
      </w:r>
    </w:p>
    <w:p w14:paraId="27C8FE9F" w14:textId="05B1F783" w:rsidR="001F4AF7" w:rsidRPr="004F3AB0" w:rsidRDefault="001F4AF7" w:rsidP="00AD0362">
      <w:pPr>
        <w:pStyle w:val="ItemL1"/>
      </w:pPr>
      <w:r w:rsidRPr="004F3AB0">
        <w:t xml:space="preserve">The </w:t>
      </w:r>
      <w:r w:rsidR="009E5FE2" w:rsidRPr="004F3AB0">
        <w:t xml:space="preserve">Customer PM </w:t>
      </w:r>
      <w:r w:rsidRPr="004F3AB0">
        <w:t>need</w:t>
      </w:r>
      <w:r w:rsidR="009E5FE2" w:rsidRPr="004F3AB0">
        <w:t>s</w:t>
      </w:r>
      <w:r w:rsidRPr="004F3AB0">
        <w:t xml:space="preserve"> to register this specific memoQ Server instance</w:t>
      </w:r>
      <w:r w:rsidR="009E5FE2" w:rsidRPr="004F3AB0">
        <w:t xml:space="preserve"> in the CMS Connector</w:t>
      </w:r>
      <w:r w:rsidRPr="004F3AB0">
        <w:t xml:space="preserve"> by specifying these details. The </w:t>
      </w:r>
      <w:r w:rsidR="0046180A" w:rsidRPr="004F3AB0">
        <w:t xml:space="preserve">CMS Connector </w:t>
      </w:r>
      <w:r w:rsidRPr="004F3AB0">
        <w:t>may request for other information</w:t>
      </w:r>
      <w:r w:rsidR="0046180A" w:rsidRPr="004F3AB0">
        <w:t xml:space="preserve"> based on its sole decision</w:t>
      </w:r>
      <w:r w:rsidRPr="004F3AB0">
        <w:t>.</w:t>
      </w:r>
    </w:p>
    <w:p w14:paraId="153629B5" w14:textId="60CD3BC6" w:rsidR="001F4AF7" w:rsidRPr="004F3AB0" w:rsidRDefault="00F45ECF" w:rsidP="00AD0362">
      <w:pPr>
        <w:pStyle w:val="ItemL1"/>
      </w:pPr>
      <w:r w:rsidRPr="004F3AB0">
        <w:t xml:space="preserve">Once connection data is entered, the </w:t>
      </w:r>
      <w:r w:rsidR="0046180A" w:rsidRPr="004F3AB0">
        <w:t xml:space="preserve">CMS Connector </w:t>
      </w:r>
      <w:r w:rsidRPr="004F3AB0">
        <w:t xml:space="preserve">can </w:t>
      </w:r>
      <w:r w:rsidR="00881C07" w:rsidRPr="004F3AB0">
        <w:t xml:space="preserve">(and is recommended to) </w:t>
      </w:r>
      <w:r w:rsidRPr="004F3AB0">
        <w:t>check if the connection actually works by saying hello to the memoQ Server instance.</w:t>
      </w:r>
      <w:r w:rsidR="0071186A" w:rsidRPr="004F3AB0">
        <w:t xml:space="preserve"> To do so, it needs to submit its connection key to memoQ Server</w:t>
      </w:r>
      <w:r w:rsidR="00881C07" w:rsidRPr="004F3AB0">
        <w:t xml:space="preserve"> in a </w:t>
      </w:r>
      <w:r w:rsidR="002568CD">
        <w:rPr>
          <w:rStyle w:val="Strong"/>
        </w:rPr>
        <w:t>connection health check</w:t>
      </w:r>
      <w:r w:rsidR="002568CD" w:rsidRPr="002568CD">
        <w:t xml:space="preserve"> request</w:t>
      </w:r>
      <w:r w:rsidR="0071186A" w:rsidRPr="004F3AB0">
        <w:t>.</w:t>
      </w:r>
    </w:p>
    <w:p w14:paraId="3D58442B" w14:textId="2D2143B9" w:rsidR="00F45ECF" w:rsidRPr="004F3AB0" w:rsidRDefault="00F45ECF" w:rsidP="00AD0362">
      <w:pPr>
        <w:pStyle w:val="ItemL1"/>
      </w:pPr>
      <w:r w:rsidRPr="004F3AB0">
        <w:t xml:space="preserve">Based on whether memoQ Server </w:t>
      </w:r>
      <w:r w:rsidR="00746855" w:rsidRPr="004F3AB0">
        <w:t>can find a CMS connection</w:t>
      </w:r>
      <w:r w:rsidRPr="004F3AB0">
        <w:t xml:space="preserve"> </w:t>
      </w:r>
      <w:r w:rsidR="00746855" w:rsidRPr="004F3AB0">
        <w:t xml:space="preserve">with the </w:t>
      </w:r>
      <w:r w:rsidRPr="004F3AB0">
        <w:t xml:space="preserve">connection key received in this message, it will either approve or reject the </w:t>
      </w:r>
      <w:r w:rsidR="0007522F" w:rsidRPr="004F3AB0">
        <w:t>connection request</w:t>
      </w:r>
      <w:r w:rsidRPr="004F3AB0">
        <w:t xml:space="preserve"> in its response message.</w:t>
      </w:r>
    </w:p>
    <w:p w14:paraId="12A88099" w14:textId="207C9F5B" w:rsidR="0099200E" w:rsidRPr="004F3AB0" w:rsidRDefault="0099200E" w:rsidP="0099200E">
      <w:pPr>
        <w:pStyle w:val="Heading4"/>
      </w:pPr>
      <w:bookmarkStart w:id="21" w:name="_Toc58945347"/>
      <w:r w:rsidRPr="004F3AB0">
        <w:t>Editing CMS Connections</w:t>
      </w:r>
      <w:bookmarkEnd w:id="21"/>
    </w:p>
    <w:p w14:paraId="67FA3123" w14:textId="5886668F" w:rsidR="004E0014" w:rsidRPr="004F3AB0" w:rsidRDefault="00B11A31" w:rsidP="004E0014">
      <w:pPr>
        <w:pStyle w:val="Body"/>
      </w:pPr>
      <w:r w:rsidRPr="004F3AB0">
        <w:t>E</w:t>
      </w:r>
      <w:r w:rsidR="004E0014" w:rsidRPr="004F3AB0">
        <w:t>xisting CMS connections</w:t>
      </w:r>
      <w:r w:rsidRPr="004F3AB0">
        <w:t xml:space="preserve"> can be edited in memoQ</w:t>
      </w:r>
      <w:r w:rsidR="004E0014" w:rsidRPr="004F3AB0">
        <w:t xml:space="preserve">. Editing only needs caution when you want to change the connection key. From the moment on you save a new connection key, the CMS connector needs to use the new connection </w:t>
      </w:r>
      <w:r w:rsidR="004F3AB0" w:rsidRPr="004F3AB0">
        <w:t>key,</w:t>
      </w:r>
      <w:r w:rsidR="004E0014" w:rsidRPr="004F3AB0">
        <w:t xml:space="preserve"> or </w:t>
      </w:r>
      <w:r w:rsidRPr="004F3AB0">
        <w:t xml:space="preserve">the </w:t>
      </w:r>
      <w:r w:rsidR="004E0014" w:rsidRPr="004F3AB0">
        <w:t xml:space="preserve">API calls will be ignored. This may require the re-registration of the memoQ Server in the CMS connector, or editing the registration info in the CMS connector’s UI, depending on how you implement this. We suggest </w:t>
      </w:r>
      <w:r w:rsidR="004F3AB0" w:rsidRPr="004F3AB0">
        <w:t>having</w:t>
      </w:r>
      <w:r w:rsidR="004E0014" w:rsidRPr="004F3AB0">
        <w:t xml:space="preserve"> an option for replacing connection keys as a user-friendly effort to increase security by being able to change the secret time to time or in case of alleged compromise.</w:t>
      </w:r>
    </w:p>
    <w:p w14:paraId="5D6F9A31" w14:textId="726D7B29" w:rsidR="00B11A31" w:rsidRPr="004F3AB0" w:rsidRDefault="00B11A31" w:rsidP="004E0014">
      <w:pPr>
        <w:pStyle w:val="Body"/>
      </w:pPr>
      <w:r w:rsidRPr="004F3AB0">
        <w:t xml:space="preserve">In terms of workflows and processes, basically the </w:t>
      </w:r>
      <w:hyperlink w:anchor="_Establish_Connection" w:history="1">
        <w:r w:rsidRPr="004F3AB0">
          <w:rPr>
            <w:rStyle w:val="Hyperlink"/>
          </w:rPr>
          <w:t>Establish Connection</w:t>
        </w:r>
      </w:hyperlink>
      <w:r w:rsidRPr="004F3AB0">
        <w:t xml:space="preserve"> workflow needs to be repeated, only that no new records are created, but existing ones are modified.</w:t>
      </w:r>
    </w:p>
    <w:p w14:paraId="2ABFE88A" w14:textId="31332AF6" w:rsidR="0099200E" w:rsidRPr="004F3AB0" w:rsidRDefault="0099200E" w:rsidP="0099200E">
      <w:pPr>
        <w:pStyle w:val="Heading4"/>
      </w:pPr>
      <w:bookmarkStart w:id="22" w:name="_Toc58945348"/>
      <w:r w:rsidRPr="004F3AB0">
        <w:t>Deleting CMS Connections</w:t>
      </w:r>
      <w:bookmarkEnd w:id="22"/>
    </w:p>
    <w:p w14:paraId="56154996" w14:textId="77777777" w:rsidR="002568CD" w:rsidRDefault="0099200E" w:rsidP="0099200E">
      <w:pPr>
        <w:pStyle w:val="Body"/>
      </w:pPr>
      <w:r w:rsidRPr="004F3AB0">
        <w:t>The CMS API does not have any requirements against CMS Connectors for connection deletion</w:t>
      </w:r>
      <w:r w:rsidR="003C54CA" w:rsidRPr="004F3AB0">
        <w:t>, that is, on its sole decision, CMS Connectors can delete connections and de-register memoQ Servers without sharing any information about this with that particular server instance</w:t>
      </w:r>
      <w:r w:rsidRPr="004F3AB0">
        <w:t>.</w:t>
      </w:r>
      <w:r w:rsidR="002568CD">
        <w:t xml:space="preserve"> Note, however, if there are workflows in progress on memoQ Server, errors may occur when the CMS Gateway wants to notify the CMS Connector about some events.</w:t>
      </w:r>
      <w:r w:rsidRPr="004F3AB0">
        <w:t xml:space="preserve"> </w:t>
      </w:r>
    </w:p>
    <w:p w14:paraId="1303FB28" w14:textId="43D178D5" w:rsidR="0099200E" w:rsidRPr="004F3AB0" w:rsidRDefault="0099200E" w:rsidP="0099200E">
      <w:pPr>
        <w:pStyle w:val="Body"/>
      </w:pPr>
      <w:r w:rsidRPr="004F3AB0">
        <w:t>C</w:t>
      </w:r>
      <w:r w:rsidR="000576CB" w:rsidRPr="004F3AB0">
        <w:t>MS c</w:t>
      </w:r>
      <w:r w:rsidRPr="004F3AB0">
        <w:t xml:space="preserve">onnections can be deleted on memoQ Server’s Server Administrator UI. </w:t>
      </w:r>
      <w:r w:rsidRPr="004F3AB0">
        <w:rPr>
          <w:rStyle w:val="Strong"/>
        </w:rPr>
        <w:t>Deleting a CMS connection irreversibly deletes all jobs ever transferred successfully to the CMS Gateway.</w:t>
      </w:r>
      <w:r w:rsidRPr="004F3AB0">
        <w:t xml:space="preserve"> Deleting jobs deletes all the translation files received and translated files created (whether delivered or not) in the course of </w:t>
      </w:r>
      <w:r w:rsidR="0026464F" w:rsidRPr="004F3AB0">
        <w:t xml:space="preserve">processing </w:t>
      </w:r>
      <w:r w:rsidRPr="004F3AB0">
        <w:t>those jobs, however the translation files imported into a memoQ projects and their translations existing there are not deleted from memoQ, having a chance to recover from inadvertent deletions—they can be deleted by deleting the respective projects</w:t>
      </w:r>
      <w:r w:rsidR="00C73636" w:rsidRPr="004F3AB0">
        <w:t>, and to store them for later re-use</w:t>
      </w:r>
      <w:r w:rsidRPr="004F3AB0">
        <w:t>.</w:t>
      </w:r>
      <w:r w:rsidR="002568CD">
        <w:t xml:space="preserve"> The CMS Gateway does not notify the CMS Connector about the deletion, so CMS Connectors should handle cases of disappearing CMS Gateways and unavailable service endpoints (while the reason of such symptoms can be some intermittent network issue as well).</w:t>
      </w:r>
    </w:p>
    <w:p w14:paraId="164646C2" w14:textId="5B8D6088" w:rsidR="00456364" w:rsidRPr="004F3AB0" w:rsidRDefault="005A460A" w:rsidP="00456364">
      <w:pPr>
        <w:pStyle w:val="Heading3"/>
      </w:pPr>
      <w:bookmarkStart w:id="23" w:name="_Translation_Workflow"/>
      <w:bookmarkStart w:id="24" w:name="_Translation_via_memoQ"/>
      <w:bookmarkStart w:id="25" w:name="_Toc58945349"/>
      <w:bookmarkEnd w:id="23"/>
      <w:bookmarkEnd w:id="24"/>
      <w:r w:rsidRPr="004F3AB0">
        <w:t>Translation</w:t>
      </w:r>
      <w:r w:rsidR="00E4775F" w:rsidRPr="004F3AB0">
        <w:t xml:space="preserve"> via memoQ</w:t>
      </w:r>
      <w:bookmarkEnd w:id="25"/>
    </w:p>
    <w:p w14:paraId="631C87FD" w14:textId="5FEDFA23" w:rsidR="00364407" w:rsidRPr="004F3AB0" w:rsidRDefault="00364407" w:rsidP="003D5CB0">
      <w:pPr>
        <w:pStyle w:val="Body"/>
      </w:pPr>
      <w:r w:rsidRPr="004F3AB0">
        <w:rPr>
          <w:rStyle w:val="Run-inHeadingChar"/>
        </w:rPr>
        <w:t>Terminology inconsistency note.</w:t>
      </w:r>
      <w:r w:rsidRPr="004F3AB0">
        <w:t xml:space="preserve"> We currently struggle with some inherited terminology inconsistency here: </w:t>
      </w:r>
      <w:r w:rsidRPr="004F3AB0">
        <w:rPr>
          <w:rStyle w:val="Strong"/>
        </w:rPr>
        <w:t>orders</w:t>
      </w:r>
      <w:r w:rsidRPr="004F3AB0">
        <w:t xml:space="preserve"> are named </w:t>
      </w:r>
      <w:r w:rsidRPr="004F3AB0">
        <w:rPr>
          <w:rStyle w:val="Strong"/>
        </w:rPr>
        <w:t>batches</w:t>
      </w:r>
      <w:r w:rsidRPr="004F3AB0">
        <w:t xml:space="preserve"> in memoQ, and </w:t>
      </w:r>
      <w:r w:rsidRPr="004F3AB0">
        <w:rPr>
          <w:rStyle w:val="Strong"/>
        </w:rPr>
        <w:t>projects</w:t>
      </w:r>
      <w:r w:rsidRPr="004F3AB0">
        <w:t xml:space="preserve"> in the CMS API’s world. For now, the three terms are </w:t>
      </w:r>
      <w:r w:rsidR="004F3AB0" w:rsidRPr="004F3AB0">
        <w:t>interchangeable</w:t>
      </w:r>
      <w:r w:rsidRPr="004F3AB0">
        <w:t xml:space="preserve">. Whenever possible, we’ll use the term </w:t>
      </w:r>
      <w:r w:rsidRPr="004F3AB0">
        <w:lastRenderedPageBreak/>
        <w:t>order.</w:t>
      </w:r>
      <w:r w:rsidR="00ED5B89" w:rsidRPr="004F3AB0">
        <w:t xml:space="preserve"> The following diagram, however, will use </w:t>
      </w:r>
      <w:r w:rsidR="006D2367" w:rsidRPr="004F3AB0">
        <w:t xml:space="preserve">all the three terms  </w:t>
      </w:r>
      <w:r w:rsidR="00ED5B89" w:rsidRPr="004F3AB0">
        <w:t xml:space="preserve">to help you </w:t>
      </w:r>
      <w:r w:rsidR="006D2367" w:rsidRPr="004F3AB0">
        <w:t>better</w:t>
      </w:r>
      <w:r w:rsidR="006D2367" w:rsidRPr="004F3AB0">
        <w:rPr>
          <w:rStyle w:val="Strong"/>
        </w:rPr>
        <w:t xml:space="preserve"> </w:t>
      </w:r>
      <w:r w:rsidR="00ED5B89" w:rsidRPr="004F3AB0">
        <w:t>understand the current terminology.</w:t>
      </w:r>
    </w:p>
    <w:p w14:paraId="597264FB" w14:textId="77777777" w:rsidR="009E1891" w:rsidRPr="004F3AB0" w:rsidRDefault="009E1891" w:rsidP="003D5CB0">
      <w:pPr>
        <w:pStyle w:val="Body"/>
      </w:pPr>
      <w:r w:rsidRPr="004F3AB0">
        <w:t>Speaking at the highest level:</w:t>
      </w:r>
    </w:p>
    <w:p w14:paraId="10321DE4" w14:textId="77777777" w:rsidR="009E1891" w:rsidRPr="004F3AB0" w:rsidRDefault="00E801A0" w:rsidP="009E1891">
      <w:pPr>
        <w:pStyle w:val="ItemL1"/>
      </w:pPr>
      <w:r w:rsidRPr="004F3AB0">
        <w:t xml:space="preserve">CMS jobs are submitted to memoQ Servers in orders. </w:t>
      </w:r>
      <w:r w:rsidR="00364407" w:rsidRPr="004F3AB0">
        <w:t xml:space="preserve">When an order is fully received, memoQ starts processing the order. </w:t>
      </w:r>
    </w:p>
    <w:p w14:paraId="208099DB" w14:textId="2FE75328" w:rsidR="003D5CB0" w:rsidRPr="004F3AB0" w:rsidRDefault="009E1891" w:rsidP="009E1891">
      <w:pPr>
        <w:pStyle w:val="ItemL1"/>
      </w:pPr>
      <w:r w:rsidRPr="004F3AB0">
        <w:t>When memoQ encounters events instructing memoQ to let the CMS Connector know a job is complete, it will notify the connector.</w:t>
      </w:r>
    </w:p>
    <w:p w14:paraId="586DE059" w14:textId="4B613038" w:rsidR="009E1891" w:rsidRPr="004F3AB0" w:rsidRDefault="009E1891" w:rsidP="009E1891">
      <w:pPr>
        <w:pStyle w:val="ItemL1"/>
      </w:pPr>
      <w:r w:rsidRPr="004F3AB0">
        <w:t>The connector needs to download completed jobs with translated contents one by one.</w:t>
      </w:r>
    </w:p>
    <w:p w14:paraId="6A83B6B9" w14:textId="11D408BB" w:rsidR="009E1891" w:rsidRPr="004F3AB0" w:rsidRDefault="009E1891" w:rsidP="009E1891">
      <w:r w:rsidRPr="004F3AB0">
        <w:t>The following diagram shows the workflow in more details.</w:t>
      </w:r>
    </w:p>
    <w:p w14:paraId="0DB1D014" w14:textId="280D12FF" w:rsidR="00C65D57" w:rsidRPr="004F3AB0" w:rsidRDefault="00C65D57" w:rsidP="00C65D57">
      <w:pPr>
        <w:pStyle w:val="Caption"/>
      </w:pPr>
      <w:r w:rsidRPr="004F3AB0">
        <w:lastRenderedPageBreak/>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7</w:t>
      </w:r>
      <w:r w:rsidR="0022329E">
        <w:rPr>
          <w:noProof/>
        </w:rPr>
        <w:fldChar w:fldCharType="end"/>
      </w:r>
      <w:r w:rsidRPr="004F3AB0">
        <w:t xml:space="preserve">. </w:t>
      </w:r>
      <w:r w:rsidR="00AE64D1">
        <w:t>Workflow of t</w:t>
      </w:r>
      <w:r w:rsidRPr="004F3AB0">
        <w:t>ranslation via memoQ</w:t>
      </w:r>
    </w:p>
    <w:p w14:paraId="06A5D8CA" w14:textId="34944A67" w:rsidR="009E1891" w:rsidRPr="004F3AB0" w:rsidRDefault="006D2367" w:rsidP="00C65D57">
      <w:pPr>
        <w:pStyle w:val="Art"/>
        <w:rPr>
          <w:noProof w:val="0"/>
        </w:rPr>
      </w:pPr>
      <w:r w:rsidRPr="004F3AB0">
        <w:drawing>
          <wp:inline distT="0" distB="0" distL="0" distR="0" wp14:anchorId="23B29092" wp14:editId="53AEBF29">
            <wp:extent cx="5760720" cy="6880225"/>
            <wp:effectExtent l="19050" t="19050" r="11430" b="158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6880225"/>
                    </a:xfrm>
                    <a:prstGeom prst="rect">
                      <a:avLst/>
                    </a:prstGeom>
                    <a:noFill/>
                    <a:ln>
                      <a:solidFill>
                        <a:schemeClr val="accent1"/>
                      </a:solidFill>
                    </a:ln>
                  </pic:spPr>
                </pic:pic>
              </a:graphicData>
            </a:graphic>
          </wp:inline>
        </w:drawing>
      </w:r>
    </w:p>
    <w:p w14:paraId="63E72B3B" w14:textId="6D2E62C4" w:rsidR="001675BE" w:rsidRPr="004F3AB0" w:rsidRDefault="009C3BA8" w:rsidP="009C3BA8">
      <w:pPr>
        <w:pStyle w:val="SectionHeading"/>
      </w:pPr>
      <w:r w:rsidRPr="004F3AB0">
        <w:t>Key Notes</w:t>
      </w:r>
    </w:p>
    <w:p w14:paraId="276FD11D" w14:textId="77777777" w:rsidR="00976ED8" w:rsidRPr="004F3AB0" w:rsidRDefault="00976ED8" w:rsidP="00A968B1">
      <w:pPr>
        <w:pStyle w:val="ItemL1"/>
      </w:pPr>
      <w:r w:rsidRPr="004F3AB0">
        <w:t>The CMS Connector may provide a means for the customer to scope orders by, for example, letting them to select which assets to submit for localization as part of that particular order. It can, however, use automated solutions to detect new translatable contents. It’s entirely up to the connector.</w:t>
      </w:r>
    </w:p>
    <w:p w14:paraId="19A20E78" w14:textId="3A88AD48" w:rsidR="00456F88" w:rsidRPr="004F3AB0" w:rsidRDefault="00456F88" w:rsidP="00A968B1">
      <w:pPr>
        <w:pStyle w:val="ItemL1"/>
      </w:pPr>
      <w:r w:rsidRPr="004F3AB0">
        <w:t xml:space="preserve">CMS Connector need to start submitting orders by creating a new project on the API, which is called a batch in memoQ—remember the terminology inconsistency; in the future </w:t>
      </w:r>
      <w:r w:rsidRPr="004F3AB0">
        <w:lastRenderedPageBreak/>
        <w:t xml:space="preserve">these will likely both called order. The connector then needs to upload jobs one by one, and when all jobs are uploaded, it </w:t>
      </w:r>
      <w:r w:rsidR="002728A5" w:rsidRPr="004F3AB0">
        <w:t xml:space="preserve">shall </w:t>
      </w:r>
      <w:r w:rsidRPr="004F3AB0">
        <w:t>announce this fact to memoQ so that it knows it does not need to wait for more jobs</w:t>
      </w:r>
      <w:r w:rsidR="00CD21E8" w:rsidRPr="004F3AB0">
        <w:t xml:space="preserve"> and can start processing</w:t>
      </w:r>
      <w:r w:rsidRPr="004F3AB0">
        <w:t>.</w:t>
      </w:r>
    </w:p>
    <w:p w14:paraId="7334DA5D" w14:textId="7F7E661B" w:rsidR="00DC30EB" w:rsidRPr="004F3AB0" w:rsidRDefault="00976ED8" w:rsidP="00A968B1">
      <w:pPr>
        <w:pStyle w:val="ItemL1"/>
      </w:pPr>
      <w:r w:rsidRPr="004F3AB0">
        <w:t xml:space="preserve">After an order is received, memoQ processes it. Processing includes the </w:t>
      </w:r>
      <w:r w:rsidR="009C491C" w:rsidRPr="004F3AB0">
        <w:t xml:space="preserve">in-memoQ </w:t>
      </w:r>
      <w:r w:rsidRPr="004F3AB0">
        <w:t xml:space="preserve">translation workflow as well. The processing that takes place in memoQ is detailed below in </w:t>
      </w:r>
      <w:hyperlink w:anchor="_Translation_in_memoQ" w:history="1">
        <w:r w:rsidRPr="004F3AB0">
          <w:rPr>
            <w:rStyle w:val="Hyperlink"/>
          </w:rPr>
          <w:t>Translation in memoQ</w:t>
        </w:r>
      </w:hyperlink>
      <w:r w:rsidRPr="004F3AB0">
        <w:t>.</w:t>
      </w:r>
    </w:p>
    <w:p w14:paraId="2B6BBFF2" w14:textId="2CA4193F" w:rsidR="00DC30EB" w:rsidRPr="004F3AB0" w:rsidRDefault="00BB319C" w:rsidP="00A968B1">
      <w:pPr>
        <w:pStyle w:val="ItemL1"/>
      </w:pPr>
      <w:r w:rsidRPr="004F3AB0">
        <w:t xml:space="preserve">Immediately or some time after jobs are completed, events </w:t>
      </w:r>
      <w:r w:rsidR="009C491C" w:rsidRPr="004F3AB0">
        <w:t xml:space="preserve">can </w:t>
      </w:r>
      <w:r w:rsidRPr="004F3AB0">
        <w:t>trigger memoQ to notify the CMS connector that some particular jobs are ready for delivery. It’s up to the project template and the localization PM working in memoQ when such events occur—it may occur immediately when a job is done, or only when all jobs of an order or a memoQ project are complete.</w:t>
      </w:r>
      <w:r w:rsidR="002B7CC2" w:rsidRPr="004F3AB0">
        <w:t xml:space="preserve"> memoQ sends separate notifications about each completed </w:t>
      </w:r>
      <w:r w:rsidR="004F3AB0" w:rsidRPr="004F3AB0">
        <w:t>job</w:t>
      </w:r>
      <w:r w:rsidR="002B7CC2" w:rsidRPr="004F3AB0">
        <w:t>.</w:t>
      </w:r>
    </w:p>
    <w:p w14:paraId="127AF9BB" w14:textId="78E130AC" w:rsidR="004C5A99" w:rsidRPr="004F3AB0" w:rsidRDefault="004C5A99" w:rsidP="004C5A99">
      <w:pPr>
        <w:pStyle w:val="ItemL2"/>
      </w:pPr>
      <w:r w:rsidRPr="004F3AB0">
        <w:t xml:space="preserve">Deliver to CMS actions can be </w:t>
      </w:r>
      <w:r w:rsidR="00C4191C" w:rsidRPr="004F3AB0">
        <w:t>added</w:t>
      </w:r>
      <w:r w:rsidRPr="004F3AB0">
        <w:t xml:space="preserve"> to various events. In an improperly configured template the action may be added to an event </w:t>
      </w:r>
      <w:r w:rsidR="004F3AB0" w:rsidRPr="004F3AB0">
        <w:t>occurring</w:t>
      </w:r>
      <w:r w:rsidRPr="004F3AB0">
        <w:t xml:space="preserve"> before the translation is ready (such as, to the </w:t>
      </w:r>
      <w:r w:rsidRPr="004F3AB0">
        <w:rPr>
          <w:i/>
        </w:rPr>
        <w:t>After document import</w:t>
      </w:r>
      <w:r w:rsidRPr="004F3AB0">
        <w:t xml:space="preserve"> event). This might result in unexpected deliverables.</w:t>
      </w:r>
    </w:p>
    <w:p w14:paraId="031303AD" w14:textId="4539056F" w:rsidR="002B7CC2" w:rsidRPr="004F3AB0" w:rsidRDefault="002B7CC2" w:rsidP="00A968B1">
      <w:pPr>
        <w:pStyle w:val="ItemL1"/>
      </w:pPr>
      <w:r w:rsidRPr="004F3AB0">
        <w:t>The CMS Connector needs to download the jobs one by one by sending the appropriate delivery request to memoQ.</w:t>
      </w:r>
    </w:p>
    <w:p w14:paraId="379249F1" w14:textId="2911228E" w:rsidR="002B7CC2" w:rsidRPr="004F3AB0" w:rsidRDefault="002B7CC2" w:rsidP="00A968B1">
      <w:pPr>
        <w:pStyle w:val="ItemL1"/>
      </w:pPr>
      <w:r w:rsidRPr="004F3AB0">
        <w:t>memoQ PMs can cancel jobs</w:t>
      </w:r>
      <w:r w:rsidR="003D6B8B" w:rsidRPr="004F3AB0">
        <w:t xml:space="preserve">. This is detailed in section </w:t>
      </w:r>
      <w:hyperlink w:anchor="_Cancel_Job" w:history="1">
        <w:r w:rsidR="003D6B8B" w:rsidRPr="004F3AB0">
          <w:rPr>
            <w:rStyle w:val="Hyperlink"/>
          </w:rPr>
          <w:t>Cancel Job</w:t>
        </w:r>
      </w:hyperlink>
      <w:r w:rsidR="003D6B8B" w:rsidRPr="004F3AB0">
        <w:t>.</w:t>
      </w:r>
    </w:p>
    <w:p w14:paraId="47591467" w14:textId="511A4926" w:rsidR="004C5A99" w:rsidRPr="004F3AB0" w:rsidRDefault="004C5A99" w:rsidP="004C5A99">
      <w:pPr>
        <w:pStyle w:val="ItemL2"/>
      </w:pPr>
      <w:r w:rsidRPr="004F3AB0">
        <w:t>CMS Connectors have no option to cancel submitted orders and jobs. This is a business-level limitation to avoid jobs disappearing from the CMS Dashboard and documents from memoQ projects. If a job needs to be cancelled by the end-user, they need to communicate this request to memoQ PM outside this integration.</w:t>
      </w:r>
    </w:p>
    <w:p w14:paraId="4F977B65" w14:textId="18B8C5D5" w:rsidR="006B7568" w:rsidRPr="004F3AB0" w:rsidRDefault="00C25EF0" w:rsidP="002F38A5">
      <w:pPr>
        <w:pStyle w:val="Heading4"/>
      </w:pPr>
      <w:bookmarkStart w:id="26" w:name="_Translation_in_memoQ"/>
      <w:bookmarkStart w:id="27" w:name="_Toc58945350"/>
      <w:bookmarkEnd w:id="26"/>
      <w:r w:rsidRPr="004F3AB0">
        <w:t>Translation in memoQ</w:t>
      </w:r>
      <w:bookmarkEnd w:id="27"/>
    </w:p>
    <w:p w14:paraId="1BCE5C56" w14:textId="08734275" w:rsidR="008721EC" w:rsidRPr="004F3AB0" w:rsidRDefault="00C22226" w:rsidP="001352F1">
      <w:pPr>
        <w:pStyle w:val="BodyBeforeNumbering"/>
      </w:pPr>
      <w:r w:rsidRPr="004F3AB0">
        <w:t>The in-memoQ t</w:t>
      </w:r>
      <w:r w:rsidR="001352F1" w:rsidRPr="004F3AB0">
        <w:t xml:space="preserve">ranslation </w:t>
      </w:r>
      <w:r w:rsidRPr="004F3AB0">
        <w:t>workflow</w:t>
      </w:r>
      <w:r w:rsidR="001352F1" w:rsidRPr="004F3AB0">
        <w:t xml:space="preserve"> involves the processing of orders. P</w:t>
      </w:r>
      <w:r w:rsidR="006B7568" w:rsidRPr="004F3AB0">
        <w:t xml:space="preserve">rocessing </w:t>
      </w:r>
      <w:r w:rsidR="001352F1" w:rsidRPr="004F3AB0">
        <w:t xml:space="preserve">starts when </w:t>
      </w:r>
      <w:r w:rsidR="006B7568" w:rsidRPr="004F3AB0">
        <w:t xml:space="preserve">an order is fully submitted. Jobs are </w:t>
      </w:r>
      <w:r w:rsidRPr="004F3AB0">
        <w:t>processed</w:t>
      </w:r>
      <w:r w:rsidR="006B7568" w:rsidRPr="004F3AB0">
        <w:t xml:space="preserve"> one by one, along the workflow </w:t>
      </w:r>
      <w:r w:rsidR="006018C5" w:rsidRPr="004F3AB0">
        <w:t xml:space="preserve">shown on the following </w:t>
      </w:r>
      <w:r w:rsidR="00DF3778" w:rsidRPr="004F3AB0">
        <w:t>diagram</w:t>
      </w:r>
      <w:r w:rsidR="006018C5" w:rsidRPr="004F3AB0">
        <w:t>.</w:t>
      </w:r>
    </w:p>
    <w:p w14:paraId="26E996AC" w14:textId="1A6EEDEC" w:rsidR="008721EC" w:rsidRPr="004F3AB0" w:rsidRDefault="008721EC" w:rsidP="008721EC">
      <w:pPr>
        <w:pStyle w:val="Caption"/>
      </w:pPr>
      <w:r w:rsidRPr="004F3AB0">
        <w:lastRenderedPageBreak/>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8</w:t>
      </w:r>
      <w:r w:rsidR="0022329E">
        <w:rPr>
          <w:noProof/>
        </w:rPr>
        <w:fldChar w:fldCharType="end"/>
      </w:r>
      <w:r w:rsidRPr="004F3AB0">
        <w:t xml:space="preserve">. </w:t>
      </w:r>
      <w:r w:rsidR="00AE64D1">
        <w:t>Workflow of t</w:t>
      </w:r>
      <w:r w:rsidR="00141FD9" w:rsidRPr="004F3AB0">
        <w:t>ranslation in memoQ</w:t>
      </w:r>
    </w:p>
    <w:p w14:paraId="136D95B9" w14:textId="3DC71591" w:rsidR="008721EC" w:rsidRPr="004F3AB0" w:rsidRDefault="000E049E" w:rsidP="008721EC">
      <w:pPr>
        <w:pStyle w:val="Art"/>
        <w:rPr>
          <w:noProof w:val="0"/>
        </w:rPr>
      </w:pPr>
      <w:r w:rsidRPr="004F3AB0">
        <w:drawing>
          <wp:inline distT="0" distB="0" distL="0" distR="0" wp14:anchorId="57FA0AA5" wp14:editId="1E0FF418">
            <wp:extent cx="5291281" cy="8597182"/>
            <wp:effectExtent l="19050" t="19050" r="2413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3612" cy="8600970"/>
                    </a:xfrm>
                    <a:prstGeom prst="rect">
                      <a:avLst/>
                    </a:prstGeom>
                    <a:noFill/>
                    <a:ln>
                      <a:solidFill>
                        <a:schemeClr val="accent1"/>
                      </a:solidFill>
                    </a:ln>
                  </pic:spPr>
                </pic:pic>
              </a:graphicData>
            </a:graphic>
          </wp:inline>
        </w:drawing>
      </w:r>
    </w:p>
    <w:p w14:paraId="18EA9DC0" w14:textId="0FE346DA" w:rsidR="00364407" w:rsidRPr="004F3AB0" w:rsidRDefault="00256A34" w:rsidP="00A968B1">
      <w:pPr>
        <w:pStyle w:val="SectionHeading"/>
      </w:pPr>
      <w:r w:rsidRPr="004F3AB0">
        <w:lastRenderedPageBreak/>
        <w:t>Process overview</w:t>
      </w:r>
    </w:p>
    <w:p w14:paraId="749803A5" w14:textId="5B10CAB0" w:rsidR="00A84B0D" w:rsidRPr="004F3AB0" w:rsidRDefault="00A84B0D" w:rsidP="00A84B0D">
      <w:pPr>
        <w:pStyle w:val="NumberedL1"/>
      </w:pPr>
      <w:r w:rsidRPr="004F3AB0">
        <w:t xml:space="preserve">memoQ </w:t>
      </w:r>
      <w:r w:rsidR="00E50944" w:rsidRPr="004F3AB0">
        <w:t>checks</w:t>
      </w:r>
      <w:r w:rsidRPr="004F3AB0">
        <w:t xml:space="preserve"> if there is a workflow configured for the connection with the language pair of the job.</w:t>
      </w:r>
    </w:p>
    <w:p w14:paraId="00EB58B5" w14:textId="32DB4233" w:rsidR="00A84B0D" w:rsidRPr="004F3AB0" w:rsidRDefault="00A84B0D" w:rsidP="00A84B0D">
      <w:pPr>
        <w:pStyle w:val="NumberedL2"/>
      </w:pPr>
      <w:r w:rsidRPr="004F3AB0">
        <w:t>If there’s such a workflow, it picks up the job. See what happens in section</w:t>
      </w:r>
      <w:r w:rsidR="002A0308" w:rsidRPr="004F3AB0">
        <w:t xml:space="preserve"> </w:t>
      </w:r>
      <w:hyperlink w:anchor="_Automated_Job_Processing" w:history="1">
        <w:r w:rsidR="002A0308" w:rsidRPr="004F3AB0">
          <w:rPr>
            <w:rStyle w:val="Hyperlink"/>
          </w:rPr>
          <w:t>Automated Job Processing and File Import</w:t>
        </w:r>
      </w:hyperlink>
      <w:r w:rsidR="002A0308" w:rsidRPr="004F3AB0">
        <w:rPr>
          <w:rStyle w:val="Strong"/>
        </w:rPr>
        <w:t xml:space="preserve"> </w:t>
      </w:r>
      <w:r w:rsidRPr="004F3AB0">
        <w:t>below.</w:t>
      </w:r>
    </w:p>
    <w:p w14:paraId="1C985036" w14:textId="1F5668E0" w:rsidR="00A84B0D" w:rsidRPr="004F3AB0" w:rsidRDefault="00A84B0D" w:rsidP="00A84B0D">
      <w:pPr>
        <w:pStyle w:val="NumberedL2"/>
      </w:pPr>
      <w:r w:rsidRPr="004F3AB0">
        <w:t xml:space="preserve">If there’s no such workflow, nothing happens until a memoQ PM decides to add the job to a project. See what happens in section </w:t>
      </w:r>
      <w:hyperlink w:anchor="_Manual_Job_Processing" w:history="1">
        <w:r w:rsidR="002A0308" w:rsidRPr="004F3AB0">
          <w:rPr>
            <w:rStyle w:val="Hyperlink"/>
          </w:rPr>
          <w:t>Manual Job Processing and File Import</w:t>
        </w:r>
      </w:hyperlink>
      <w:r w:rsidRPr="004F3AB0">
        <w:t xml:space="preserve"> below.</w:t>
      </w:r>
    </w:p>
    <w:p w14:paraId="0E024E40" w14:textId="2E0B8976" w:rsidR="004050EC" w:rsidRPr="004F3AB0" w:rsidRDefault="004050EC" w:rsidP="004050EC">
      <w:pPr>
        <w:pStyle w:val="NumberedL1"/>
      </w:pPr>
      <w:r w:rsidRPr="004F3AB0">
        <w:t>The file imported from the job will go through the workflow defined in the project template and eventually controlled by the PM.</w:t>
      </w:r>
    </w:p>
    <w:p w14:paraId="0BA54A43" w14:textId="2F206BA9" w:rsidR="004050EC" w:rsidRPr="004F3AB0" w:rsidRDefault="00C81E98" w:rsidP="00C81E98">
      <w:pPr>
        <w:pStyle w:val="NumberedL2"/>
      </w:pPr>
      <w:r w:rsidRPr="004F3AB0">
        <w:t xml:space="preserve">If an event occurs for which a Deliver to CMS automated action is defined in the project template, </w:t>
      </w:r>
      <w:r w:rsidR="00813D05" w:rsidRPr="004F3AB0">
        <w:rPr>
          <w:rStyle w:val="Strong"/>
        </w:rPr>
        <w:t>automated</w:t>
      </w:r>
      <w:r w:rsidR="00813D05" w:rsidRPr="004F3AB0">
        <w:t xml:space="preserve"> </w:t>
      </w:r>
      <w:r w:rsidR="00813D05" w:rsidRPr="004F3AB0">
        <w:rPr>
          <w:rStyle w:val="Strong"/>
        </w:rPr>
        <w:t>delivery</w:t>
      </w:r>
      <w:r w:rsidR="00813D05" w:rsidRPr="004F3AB0">
        <w:t xml:space="preserve"> will take place</w:t>
      </w:r>
      <w:r w:rsidRPr="004F3AB0">
        <w:t>:</w:t>
      </w:r>
    </w:p>
    <w:p w14:paraId="24BA19F9" w14:textId="3925C890" w:rsidR="00C81E98" w:rsidRPr="004F3AB0" w:rsidRDefault="00C81E98" w:rsidP="00C81E98">
      <w:pPr>
        <w:pStyle w:val="NumberedL3"/>
      </w:pPr>
      <w:r w:rsidRPr="004F3AB0">
        <w:t>If the automated action is added to a project-level event</w:t>
      </w:r>
      <w:r w:rsidR="0028383C" w:rsidRPr="004F3AB0">
        <w:t xml:space="preserve">, </w:t>
      </w:r>
      <w:r w:rsidRPr="004F3AB0">
        <w:t xml:space="preserve">such as </w:t>
      </w:r>
      <w:r w:rsidRPr="004F3AB0">
        <w:rPr>
          <w:i/>
        </w:rPr>
        <w:t xml:space="preserve">All documents </w:t>
      </w:r>
      <w:r w:rsidR="0028383C" w:rsidRPr="004F3AB0">
        <w:rPr>
          <w:i/>
        </w:rPr>
        <w:t xml:space="preserve">of a language </w:t>
      </w:r>
      <w:r w:rsidRPr="004F3AB0">
        <w:rPr>
          <w:i/>
        </w:rPr>
        <w:t>complete workflow</w:t>
      </w:r>
      <w:r w:rsidRPr="004F3AB0">
        <w:t>, memoQ will notify the CMS Connector that the jobs processed in the project are all ready for delivery. The CMS Connector can download the jobs one by one.</w:t>
      </w:r>
    </w:p>
    <w:p w14:paraId="123370BA" w14:textId="1F6E9990" w:rsidR="00C81E98" w:rsidRPr="004F3AB0" w:rsidRDefault="00C81E98" w:rsidP="00C81E98">
      <w:pPr>
        <w:pStyle w:val="NumberedL3"/>
      </w:pPr>
      <w:r w:rsidRPr="004F3AB0">
        <w:t xml:space="preserve">If the automated action is added to a document-level event, </w:t>
      </w:r>
      <w:r w:rsidR="0028383C" w:rsidRPr="004F3AB0">
        <w:t xml:space="preserve">such as </w:t>
      </w:r>
      <w:r w:rsidR="0028383C" w:rsidRPr="004F3AB0">
        <w:rPr>
          <w:i/>
        </w:rPr>
        <w:t>Translator delivers document</w:t>
      </w:r>
      <w:r w:rsidR="0028383C" w:rsidRPr="004F3AB0">
        <w:t xml:space="preserve">, </w:t>
      </w:r>
      <w:r w:rsidRPr="004F3AB0">
        <w:t>memoQ will notify the CMS Connector that the job containing the file triggering the event is ready for delivery. The CMS Connector can then download the job.</w:t>
      </w:r>
    </w:p>
    <w:p w14:paraId="1F9CE4C0" w14:textId="5BB6292F" w:rsidR="00C81E98" w:rsidRPr="004F3AB0" w:rsidRDefault="00C81E98" w:rsidP="00C81E98">
      <w:pPr>
        <w:pStyle w:val="NumberedL1"/>
      </w:pPr>
      <w:r w:rsidRPr="004F3AB0">
        <w:t xml:space="preserve">After the process takes place and the job was not delivered, it will show up in the </w:t>
      </w:r>
      <w:r w:rsidRPr="004F3AB0">
        <w:rPr>
          <w:rStyle w:val="UIControl"/>
        </w:rPr>
        <w:t>CMS Dashboard</w:t>
      </w:r>
      <w:r w:rsidRPr="004F3AB0">
        <w:t xml:space="preserve"> as </w:t>
      </w:r>
      <w:r w:rsidRPr="004F3AB0">
        <w:rPr>
          <w:rStyle w:val="UIControl"/>
        </w:rPr>
        <w:t>Complete</w:t>
      </w:r>
      <w:r w:rsidR="00B20AA0" w:rsidRPr="004F3AB0">
        <w:rPr>
          <w:rStyle w:val="UIControl"/>
        </w:rPr>
        <w:t>d</w:t>
      </w:r>
      <w:r w:rsidR="00813D05" w:rsidRPr="004F3AB0">
        <w:t xml:space="preserve"> and wait for </w:t>
      </w:r>
      <w:r w:rsidR="00813D05" w:rsidRPr="004F3AB0">
        <w:rPr>
          <w:rStyle w:val="Strong"/>
        </w:rPr>
        <w:t>manual delivery</w:t>
      </w:r>
      <w:r w:rsidRPr="004F3AB0">
        <w:t>.</w:t>
      </w:r>
    </w:p>
    <w:p w14:paraId="4053A2B7" w14:textId="503C6F03" w:rsidR="00C81E98" w:rsidRPr="004F3AB0" w:rsidRDefault="00C81E98" w:rsidP="00C81E98">
      <w:pPr>
        <w:pStyle w:val="NumberedL1"/>
      </w:pPr>
      <w:r w:rsidRPr="004F3AB0">
        <w:t>The PM can initiate manual delivery of the job. When doing so, memoQ will notify the CMS Connector that the job is ready, and the CMS Connector can download the translation.</w:t>
      </w:r>
    </w:p>
    <w:p w14:paraId="2726B0DE" w14:textId="4E89CDDE" w:rsidR="00BF23F0" w:rsidRPr="004F3AB0" w:rsidRDefault="00F55821" w:rsidP="002A0308">
      <w:pPr>
        <w:pStyle w:val="SectionHeading"/>
      </w:pPr>
      <w:r w:rsidRPr="004F3AB0">
        <w:t xml:space="preserve">Additional Key </w:t>
      </w:r>
      <w:r w:rsidR="00BF23F0" w:rsidRPr="004F3AB0">
        <w:t>Notes</w:t>
      </w:r>
    </w:p>
    <w:p w14:paraId="397BB702" w14:textId="350EF627" w:rsidR="00BF23F0" w:rsidRPr="004F3AB0" w:rsidRDefault="00BF23F0" w:rsidP="00BF23F0">
      <w:pPr>
        <w:pStyle w:val="ItemL1"/>
      </w:pPr>
      <w:r w:rsidRPr="004F3AB0">
        <w:t>PMs can cancel jobs at any time before delivery</w:t>
      </w:r>
      <w:r w:rsidR="00F55821" w:rsidRPr="004F3AB0">
        <w:t xml:space="preserve"> (as shown in the diagram in section </w:t>
      </w:r>
      <w:hyperlink w:anchor="_Translation_Workflow" w:history="1">
        <w:r w:rsidR="00F55821" w:rsidRPr="004F3AB0">
          <w:rPr>
            <w:rStyle w:val="Hyperlink"/>
          </w:rPr>
          <w:t>Translation via memoQ</w:t>
        </w:r>
      </w:hyperlink>
      <w:r w:rsidR="00F55821" w:rsidRPr="004F3AB0">
        <w:t>)</w:t>
      </w:r>
      <w:r w:rsidRPr="004F3AB0">
        <w:t>.</w:t>
      </w:r>
    </w:p>
    <w:p w14:paraId="10D5E0E3" w14:textId="2F4DB8D0" w:rsidR="001B7F09" w:rsidRPr="004F3AB0" w:rsidRDefault="00BF23F0" w:rsidP="00BF23F0">
      <w:pPr>
        <w:pStyle w:val="ItemL1"/>
      </w:pPr>
      <w:r w:rsidRPr="004F3AB0">
        <w:t>PMs can reimport jobs. Reimporting to the same project is virtually equivalent to reimporting a file in memoQ</w:t>
      </w:r>
      <w:r w:rsidR="001B7F09" w:rsidRPr="004F3AB0">
        <w:t xml:space="preserve">, except for that in this case the PM </w:t>
      </w:r>
      <w:r w:rsidR="004F3AB0" w:rsidRPr="004F3AB0">
        <w:t>cannot</w:t>
      </w:r>
      <w:r w:rsidR="001B7F09" w:rsidRPr="004F3AB0">
        <w:t xml:space="preserve"> select a different filter configuration than that defined by the template</w:t>
      </w:r>
      <w:r w:rsidRPr="004F3AB0">
        <w:t xml:space="preserve">. </w:t>
      </w:r>
    </w:p>
    <w:p w14:paraId="16D0E085" w14:textId="4F902F5B" w:rsidR="001B7F09" w:rsidRPr="004F3AB0" w:rsidRDefault="001B7F09" w:rsidP="001B7F09">
      <w:pPr>
        <w:pStyle w:val="ItemL2"/>
      </w:pPr>
      <w:r w:rsidRPr="004F3AB0">
        <w:t xml:space="preserve">If a different filter configuration is required, the Localization PM needs to edit the corresponding </w:t>
      </w:r>
      <w:r w:rsidR="004F3AB0" w:rsidRPr="004F3AB0">
        <w:t>template,</w:t>
      </w:r>
      <w:r w:rsidRPr="004F3AB0">
        <w:t xml:space="preserve"> or the filter configuration defined in that template before </w:t>
      </w:r>
      <w:r w:rsidR="004F3AB0" w:rsidRPr="004F3AB0">
        <w:t>reimporting</w:t>
      </w:r>
      <w:r w:rsidRPr="004F3AB0">
        <w:t>.</w:t>
      </w:r>
    </w:p>
    <w:p w14:paraId="07222248" w14:textId="690242FD" w:rsidR="00BF23F0" w:rsidRPr="004F3AB0" w:rsidRDefault="00BF23F0" w:rsidP="001B7F09">
      <w:pPr>
        <w:pStyle w:val="ItemL2"/>
      </w:pPr>
      <w:r w:rsidRPr="004F3AB0">
        <w:t>Reimporting to a different project will move the file to that project and remove it from the current one.</w:t>
      </w:r>
    </w:p>
    <w:p w14:paraId="5BE35E18" w14:textId="4EB5A4ED" w:rsidR="00BF23F0" w:rsidRPr="004F3AB0" w:rsidRDefault="003C3266" w:rsidP="00BF23F0">
      <w:pPr>
        <w:pStyle w:val="ItemL1"/>
      </w:pPr>
      <w:r w:rsidRPr="004F3AB0">
        <w:t>PMs can deliver a job multiple times. This is a means of remedy in case of, for example, communication failures</w:t>
      </w:r>
      <w:r w:rsidR="004C5A99" w:rsidRPr="004F3AB0">
        <w:t xml:space="preserve"> and defective translations</w:t>
      </w:r>
      <w:r w:rsidRPr="004F3AB0">
        <w:t xml:space="preserve">. The CMS Connector shall download such translations as many times as they are reported as ready, since the contents might have been changed—PMs are allowed to import delivered jobs to memoQ projects. This lets them fix issues found </w:t>
      </w:r>
      <w:r w:rsidR="00CF769E" w:rsidRPr="004F3AB0">
        <w:t xml:space="preserve">only </w:t>
      </w:r>
      <w:r w:rsidRPr="004F3AB0">
        <w:t>after a previous delivery.</w:t>
      </w:r>
    </w:p>
    <w:p w14:paraId="4F1C765B" w14:textId="5074DBCD" w:rsidR="00A84B0D" w:rsidRPr="004F3AB0" w:rsidRDefault="00A84B0D" w:rsidP="002F38A5">
      <w:pPr>
        <w:pStyle w:val="Heading5"/>
      </w:pPr>
      <w:bookmarkStart w:id="28" w:name="_Automated_Job_Processing"/>
      <w:bookmarkStart w:id="29" w:name="_Toc58945351"/>
      <w:bookmarkEnd w:id="28"/>
      <w:r w:rsidRPr="004F3AB0">
        <w:lastRenderedPageBreak/>
        <w:t xml:space="preserve">Automated </w:t>
      </w:r>
      <w:r w:rsidR="002A0308" w:rsidRPr="004F3AB0">
        <w:t xml:space="preserve">Job Processing and File </w:t>
      </w:r>
      <w:r w:rsidR="003544C9" w:rsidRPr="004F3AB0">
        <w:t>Import</w:t>
      </w:r>
      <w:bookmarkEnd w:id="29"/>
    </w:p>
    <w:p w14:paraId="7EB8F9AC" w14:textId="5D578414" w:rsidR="00A84B0D" w:rsidRPr="004F3AB0" w:rsidRDefault="00A84B0D" w:rsidP="00A84B0D">
      <w:pPr>
        <w:pStyle w:val="BodyBeforeNumbering"/>
      </w:pPr>
      <w:r w:rsidRPr="004F3AB0">
        <w:t>The following happens if a job can be picked up by a workflow:</w:t>
      </w:r>
    </w:p>
    <w:p w14:paraId="70E25406" w14:textId="77777777" w:rsidR="003544C9" w:rsidRPr="004F3AB0" w:rsidRDefault="003544C9" w:rsidP="00A84B0D">
      <w:pPr>
        <w:pStyle w:val="NumberedL1"/>
      </w:pPr>
      <w:r w:rsidRPr="004F3AB0">
        <w:t xml:space="preserve">memoQ checks if a new project is to be created or the job shall be added to an existing one. For that it takes the project naming template of the project template set for the workflow, and parses the template. </w:t>
      </w:r>
    </w:p>
    <w:p w14:paraId="581A4108" w14:textId="77777777" w:rsidR="003544C9" w:rsidRPr="004F3AB0" w:rsidRDefault="003544C9" w:rsidP="003544C9">
      <w:pPr>
        <w:pStyle w:val="NumberedL2"/>
      </w:pPr>
      <w:r w:rsidRPr="004F3AB0">
        <w:t>If no project with the parsed name exists, it will create one, based on the project template</w:t>
      </w:r>
    </w:p>
    <w:p w14:paraId="0172D833" w14:textId="4F3C6962" w:rsidR="00A84B0D" w:rsidRPr="004F3AB0" w:rsidRDefault="003544C9" w:rsidP="003544C9">
      <w:pPr>
        <w:pStyle w:val="NumberedL2"/>
      </w:pPr>
      <w:r w:rsidRPr="004F3AB0">
        <w:t>Otherwise it will add the job to the project with that name.</w:t>
      </w:r>
    </w:p>
    <w:p w14:paraId="5BA3B961" w14:textId="33E2755C" w:rsidR="003544C9" w:rsidRPr="004F3AB0" w:rsidRDefault="003544C9" w:rsidP="003544C9">
      <w:pPr>
        <w:pStyle w:val="NumberedL1"/>
      </w:pPr>
      <w:r w:rsidRPr="004F3AB0">
        <w:t>memoQ then checks the project’s template for filter configurations.</w:t>
      </w:r>
    </w:p>
    <w:p w14:paraId="11BD2011" w14:textId="0F4978A0" w:rsidR="003544C9" w:rsidRPr="004F3AB0" w:rsidRDefault="003544C9" w:rsidP="003544C9">
      <w:pPr>
        <w:pStyle w:val="NumberedL2"/>
      </w:pPr>
      <w:r w:rsidRPr="004F3AB0">
        <w:t>If a custom filter or filter configuration is set in the template for the file type of the file contained in the job, it will import the file with that filter configuration.</w:t>
      </w:r>
    </w:p>
    <w:p w14:paraId="10A53FC2" w14:textId="4C9A3162" w:rsidR="003544C9" w:rsidRPr="004F3AB0" w:rsidRDefault="003544C9" w:rsidP="003544C9">
      <w:pPr>
        <w:pStyle w:val="NumberedL2"/>
      </w:pPr>
      <w:r w:rsidRPr="004F3AB0">
        <w:t>Otherwise it will try to find a filter based on the file type, and apply that filter’s default configuration.</w:t>
      </w:r>
    </w:p>
    <w:p w14:paraId="52655D09" w14:textId="1383D9BF" w:rsidR="003544C9" w:rsidRPr="004F3AB0" w:rsidRDefault="003544C9" w:rsidP="003544C9">
      <w:pPr>
        <w:pStyle w:val="NumberedL3"/>
      </w:pPr>
      <w:r w:rsidRPr="004F3AB0">
        <w:t>If no such filter exists (unknown filetype), an error is logged, and the job is not processed. At this point further processing of the job is blocked until the memoQ PM creates a template which defines a filter and a configuration for that file type.</w:t>
      </w:r>
    </w:p>
    <w:p w14:paraId="4445375F" w14:textId="4EEE78A5" w:rsidR="003544C9" w:rsidRPr="004F3AB0" w:rsidRDefault="003544C9" w:rsidP="00550366">
      <w:pPr>
        <w:pStyle w:val="NumberedL1"/>
      </w:pPr>
      <w:r w:rsidRPr="004F3AB0">
        <w:t>Now the file is in a memoQ project, where it will go through its workflow defined in the template and eventually controlled by the PM.</w:t>
      </w:r>
      <w:r w:rsidR="00A4615B" w:rsidRPr="004F3AB0">
        <w:t xml:space="preserve"> </w:t>
      </w:r>
      <w:hyperlink w:anchor="_Job_Delivery" w:history="1">
        <w:r w:rsidR="00A4615B" w:rsidRPr="004F3AB0">
          <w:rPr>
            <w:rStyle w:val="Hyperlink"/>
          </w:rPr>
          <w:t>Job Delivery</w:t>
        </w:r>
      </w:hyperlink>
      <w:r w:rsidR="00A4615B" w:rsidRPr="004F3AB0">
        <w:t xml:space="preserve"> actions may trigger memoQ to announce the completion of jobs.</w:t>
      </w:r>
    </w:p>
    <w:p w14:paraId="345A8DF6" w14:textId="707D752B" w:rsidR="00A84B0D" w:rsidRPr="004F3AB0" w:rsidRDefault="00A84B0D" w:rsidP="002F38A5">
      <w:pPr>
        <w:pStyle w:val="Heading5"/>
      </w:pPr>
      <w:bookmarkStart w:id="30" w:name="_Manual_Job_Processing"/>
      <w:bookmarkStart w:id="31" w:name="_Toc58945352"/>
      <w:bookmarkEnd w:id="30"/>
      <w:r w:rsidRPr="004F3AB0">
        <w:t xml:space="preserve">Manual </w:t>
      </w:r>
      <w:r w:rsidR="002A0308" w:rsidRPr="004F3AB0">
        <w:t xml:space="preserve">Job Processing and File </w:t>
      </w:r>
      <w:r w:rsidR="003544C9" w:rsidRPr="004F3AB0">
        <w:t>Import</w:t>
      </w:r>
      <w:bookmarkEnd w:id="31"/>
    </w:p>
    <w:p w14:paraId="1B23CFF0" w14:textId="60E71C27" w:rsidR="00523AC3" w:rsidRPr="004F3AB0" w:rsidRDefault="00523AC3" w:rsidP="00523AC3">
      <w:pPr>
        <w:pStyle w:val="BodyBeforeNumbering"/>
        <w:numPr>
          <w:ilvl w:val="0"/>
          <w:numId w:val="7"/>
        </w:numPr>
      </w:pPr>
      <w:r w:rsidRPr="004F3AB0">
        <w:t xml:space="preserve">The following happens if a job </w:t>
      </w:r>
      <w:r w:rsidR="004F3AB0" w:rsidRPr="004F3AB0">
        <w:t>cannot</w:t>
      </w:r>
      <w:r w:rsidRPr="004F3AB0">
        <w:t xml:space="preserve"> be picked up by a workflow, or if the PM wants to import the job’s file manually to a memoQ project to process it differently, or to move it to another project (relocation):</w:t>
      </w:r>
    </w:p>
    <w:p w14:paraId="18D68B3C" w14:textId="0E814FA5" w:rsidR="00523AC3" w:rsidRPr="004F3AB0" w:rsidRDefault="00523AC3" w:rsidP="00523AC3">
      <w:pPr>
        <w:pStyle w:val="NumberedL1"/>
        <w:numPr>
          <w:ilvl w:val="1"/>
          <w:numId w:val="7"/>
        </w:numPr>
      </w:pPr>
      <w:r w:rsidRPr="004F3AB0">
        <w:t>The PM decides if they want to add the job to an existing project or to a new one.</w:t>
      </w:r>
    </w:p>
    <w:p w14:paraId="11D9261D" w14:textId="40220E93" w:rsidR="00523AC3" w:rsidRPr="004F3AB0" w:rsidRDefault="00523AC3" w:rsidP="00523AC3">
      <w:pPr>
        <w:pStyle w:val="NumberedL2"/>
      </w:pPr>
      <w:r w:rsidRPr="004F3AB0">
        <w:t>If they want to add it to a new one, they select the file and create a project based on a project template of their choice.</w:t>
      </w:r>
    </w:p>
    <w:p w14:paraId="7595FB22" w14:textId="2775DDE8" w:rsidR="00523AC3" w:rsidRPr="004F3AB0" w:rsidRDefault="00523AC3" w:rsidP="00523AC3">
      <w:pPr>
        <w:pStyle w:val="NumberedL2"/>
      </w:pPr>
      <w:r w:rsidRPr="004F3AB0">
        <w:t xml:space="preserve">If they want to add it to an existing one, they open the </w:t>
      </w:r>
      <w:r w:rsidR="0096446E" w:rsidRPr="004F3AB0">
        <w:t>respective project and select the corresponding command to add new jobs to that project.</w:t>
      </w:r>
    </w:p>
    <w:p w14:paraId="7824404E" w14:textId="77777777" w:rsidR="00523AC3" w:rsidRPr="004F3AB0" w:rsidRDefault="00523AC3" w:rsidP="00523AC3">
      <w:pPr>
        <w:pStyle w:val="NumberedL1"/>
        <w:numPr>
          <w:ilvl w:val="1"/>
          <w:numId w:val="7"/>
        </w:numPr>
      </w:pPr>
      <w:r w:rsidRPr="004F3AB0">
        <w:t>memoQ then checks the project’s template for filter configurations.</w:t>
      </w:r>
    </w:p>
    <w:p w14:paraId="21C3E514" w14:textId="77777777" w:rsidR="00523AC3" w:rsidRPr="004F3AB0" w:rsidRDefault="00523AC3" w:rsidP="00523AC3">
      <w:pPr>
        <w:pStyle w:val="NumberedL2"/>
        <w:numPr>
          <w:ilvl w:val="2"/>
          <w:numId w:val="7"/>
        </w:numPr>
      </w:pPr>
      <w:r w:rsidRPr="004F3AB0">
        <w:t>If a custom filter or filter configuration is set in the template for the file type of the file contained in the job, it will import the file with that filter configuration.</w:t>
      </w:r>
    </w:p>
    <w:p w14:paraId="7337E3BD" w14:textId="77777777" w:rsidR="00523AC3" w:rsidRPr="004F3AB0" w:rsidRDefault="00523AC3" w:rsidP="00523AC3">
      <w:pPr>
        <w:pStyle w:val="NumberedL2"/>
        <w:numPr>
          <w:ilvl w:val="2"/>
          <w:numId w:val="7"/>
        </w:numPr>
      </w:pPr>
      <w:r w:rsidRPr="004F3AB0">
        <w:t>Otherwise it will try to find a filter based on the file type, and apply that filter’s default configuration.</w:t>
      </w:r>
    </w:p>
    <w:p w14:paraId="4228C1B2" w14:textId="77777777" w:rsidR="00523AC3" w:rsidRPr="004F3AB0" w:rsidRDefault="00523AC3" w:rsidP="00523AC3">
      <w:pPr>
        <w:pStyle w:val="NumberedL3"/>
        <w:numPr>
          <w:ilvl w:val="3"/>
          <w:numId w:val="7"/>
        </w:numPr>
      </w:pPr>
      <w:r w:rsidRPr="004F3AB0">
        <w:t>If no such filter exists (unknown filetype), an error is logged, and the job is not processed. At this point further processing of the job is blocked until the memoQ PM creates a template which defines a filter and a configuration for that file type.</w:t>
      </w:r>
    </w:p>
    <w:p w14:paraId="0B218E6F" w14:textId="465CA6B0" w:rsidR="00A4615B" w:rsidRPr="004F3AB0" w:rsidRDefault="00A4615B" w:rsidP="00A4615B">
      <w:pPr>
        <w:pStyle w:val="NumberedL1"/>
        <w:numPr>
          <w:ilvl w:val="1"/>
          <w:numId w:val="7"/>
        </w:numPr>
      </w:pPr>
      <w:bookmarkStart w:id="32" w:name="_Cancel_Job"/>
      <w:bookmarkStart w:id="33" w:name="_Job_Delivery"/>
      <w:bookmarkEnd w:id="32"/>
      <w:bookmarkEnd w:id="33"/>
      <w:r w:rsidRPr="004F3AB0">
        <w:lastRenderedPageBreak/>
        <w:t xml:space="preserve">Now the file is in a memoQ project, where it will go through its workflow defined in the template and eventually controlled by the PM. </w:t>
      </w:r>
      <w:hyperlink w:anchor="_Job_Delivery" w:history="1">
        <w:r w:rsidRPr="004F3AB0">
          <w:rPr>
            <w:rStyle w:val="Hyperlink"/>
          </w:rPr>
          <w:t>Job Delivery</w:t>
        </w:r>
      </w:hyperlink>
      <w:r w:rsidRPr="004F3AB0">
        <w:t xml:space="preserve"> actions may trigger memoQ to announce the completion of jobs.</w:t>
      </w:r>
    </w:p>
    <w:p w14:paraId="6B73963C" w14:textId="5FDBF8C7" w:rsidR="00727F68" w:rsidRPr="004F3AB0" w:rsidRDefault="00727F68" w:rsidP="00727F68">
      <w:pPr>
        <w:pStyle w:val="Heading5"/>
      </w:pPr>
      <w:bookmarkStart w:id="34" w:name="_Toc58945353"/>
      <w:r w:rsidRPr="004F3AB0">
        <w:t>ReImport and Relocation</w:t>
      </w:r>
      <w:bookmarkEnd w:id="34"/>
    </w:p>
    <w:p w14:paraId="14E3D7C4" w14:textId="52646D61" w:rsidR="00727F68" w:rsidRPr="004F3AB0" w:rsidRDefault="00727F68" w:rsidP="00727F68">
      <w:r w:rsidRPr="004F3AB0">
        <w:t xml:space="preserve">Localization PMs have the option to reimport jobs to memoQ projects. This lets them relocate the jobs to </w:t>
      </w:r>
      <w:r w:rsidR="004F3AB0" w:rsidRPr="004F3AB0">
        <w:t>different</w:t>
      </w:r>
      <w:r w:rsidRPr="004F3AB0">
        <w:t xml:space="preserve"> projects, or to reimport the translatable files after they fixed an issue in the filter configuration previously used to import the file.</w:t>
      </w:r>
    </w:p>
    <w:p w14:paraId="7598C7BA" w14:textId="514F7D7F" w:rsidR="00727F68" w:rsidRPr="004F3AB0" w:rsidRDefault="00727F68" w:rsidP="00727F68">
      <w:pPr>
        <w:pStyle w:val="ItemL1"/>
      </w:pPr>
      <w:r w:rsidRPr="004F3AB0">
        <w:rPr>
          <w:rStyle w:val="Strong"/>
        </w:rPr>
        <w:t>If the Localization PM wants to reimport a job to the same project:</w:t>
      </w:r>
      <w:r w:rsidRPr="004F3AB0">
        <w:t xml:space="preserve"> After he template or the filter configuration is fixed, open the project, and click </w:t>
      </w:r>
      <w:r w:rsidRPr="004F3AB0">
        <w:rPr>
          <w:rStyle w:val="UIControl"/>
        </w:rPr>
        <w:t>Add CMS Jobs</w:t>
      </w:r>
      <w:r w:rsidRPr="004F3AB0">
        <w:t xml:space="preserve"> on the ribbon, and select the job to reimport.</w:t>
      </w:r>
    </w:p>
    <w:p w14:paraId="3DC80C4F" w14:textId="37604F05" w:rsidR="00727F68" w:rsidRPr="004F3AB0" w:rsidRDefault="00727F68" w:rsidP="00660549">
      <w:pPr>
        <w:pStyle w:val="ItemL1"/>
      </w:pPr>
      <w:r w:rsidRPr="004F3AB0">
        <w:rPr>
          <w:rStyle w:val="Strong"/>
        </w:rPr>
        <w:t>If the Localization PM wants to relocate the job to a new project:</w:t>
      </w:r>
      <w:r w:rsidRPr="004F3AB0">
        <w:t xml:space="preserve"> The PM needs to open the </w:t>
      </w:r>
      <w:r w:rsidRPr="004F3AB0">
        <w:rPr>
          <w:rStyle w:val="UIControl"/>
        </w:rPr>
        <w:t>CMS Dashboard</w:t>
      </w:r>
      <w:r w:rsidRPr="004F3AB0">
        <w:t xml:space="preserve"> in a memoQ PM client connected to the appropriate memoQ Server instance, select the job and click </w:t>
      </w:r>
      <w:r w:rsidRPr="004F3AB0">
        <w:rPr>
          <w:rStyle w:val="UIControl"/>
        </w:rPr>
        <w:t>Import</w:t>
      </w:r>
      <w:r w:rsidRPr="004F3AB0">
        <w:t>. Then the above process executes.</w:t>
      </w:r>
    </w:p>
    <w:p w14:paraId="04C44325" w14:textId="64EB1F2B" w:rsidR="00727F68" w:rsidRPr="004F3AB0" w:rsidRDefault="00727F68" w:rsidP="00660549">
      <w:pPr>
        <w:pStyle w:val="ItemL1"/>
      </w:pPr>
      <w:r w:rsidRPr="004F3AB0">
        <w:rPr>
          <w:rStyle w:val="Strong"/>
        </w:rPr>
        <w:t>If the Localization PM wants to relocate the job to a different existing project:</w:t>
      </w:r>
      <w:r w:rsidRPr="004F3AB0">
        <w:t xml:space="preserve"> Open the project to which you want to relocate the file, click </w:t>
      </w:r>
      <w:r w:rsidRPr="004F3AB0">
        <w:rPr>
          <w:rStyle w:val="UIControl"/>
        </w:rPr>
        <w:t>Add CMS Jobs</w:t>
      </w:r>
      <w:r w:rsidRPr="004F3AB0">
        <w:t xml:space="preserve"> on the ribbon, and select the job to reimport.</w:t>
      </w:r>
    </w:p>
    <w:p w14:paraId="6677AEDB" w14:textId="27B46127" w:rsidR="00A4615B" w:rsidRPr="004F3AB0" w:rsidRDefault="00A4615B" w:rsidP="00A4615B">
      <w:pPr>
        <w:pStyle w:val="Heading5"/>
      </w:pPr>
      <w:bookmarkStart w:id="35" w:name="_Toc58945354"/>
      <w:r w:rsidRPr="004F3AB0">
        <w:t>Job Delivery</w:t>
      </w:r>
      <w:bookmarkEnd w:id="35"/>
    </w:p>
    <w:p w14:paraId="4DFFD143" w14:textId="608DB4B9" w:rsidR="00960A45" w:rsidRPr="004F3AB0" w:rsidRDefault="009B3057" w:rsidP="00960A45">
      <w:r w:rsidRPr="004F3AB0">
        <w:t>Job delivery can be automated or manual:</w:t>
      </w:r>
    </w:p>
    <w:p w14:paraId="375B1924" w14:textId="33335F56" w:rsidR="009B3057" w:rsidRPr="004F3AB0" w:rsidRDefault="009B3057" w:rsidP="009B3057">
      <w:pPr>
        <w:pStyle w:val="ItemL1"/>
      </w:pPr>
      <w:r w:rsidRPr="004F3AB0">
        <w:rPr>
          <w:rStyle w:val="Strong"/>
        </w:rPr>
        <w:t>Automated job delivery.</w:t>
      </w:r>
      <w:r w:rsidRPr="004F3AB0">
        <w:t xml:space="preserve"> If you want memoQ to automatically announce the completion of one or more jobs so that the CMS Connector can download the translations and transfer the translated content to the third-party system, you have to add a </w:t>
      </w:r>
      <w:r w:rsidRPr="004F3AB0">
        <w:rPr>
          <w:rStyle w:val="UIControl"/>
        </w:rPr>
        <w:t>Deliver to CMS</w:t>
      </w:r>
      <w:r w:rsidRPr="004F3AB0">
        <w:t xml:space="preserve"> action to the appropriate event in a project template. You can add this action to many events, however not all may make sense. Make sure you add the action to events which only occur once the workflow is complete. For example, if you want to run a review session </w:t>
      </w:r>
      <w:r w:rsidR="00875D09" w:rsidRPr="004F3AB0">
        <w:t>on</w:t>
      </w:r>
      <w:r w:rsidRPr="004F3AB0">
        <w:t xml:space="preserve"> translations, do not add the action to the </w:t>
      </w:r>
      <w:r w:rsidRPr="004F3AB0">
        <w:rPr>
          <w:rStyle w:val="UIControl"/>
        </w:rPr>
        <w:t>Translator delivers document</w:t>
      </w:r>
      <w:r w:rsidRPr="004F3AB0">
        <w:t xml:space="preserve"> event, but to the </w:t>
      </w:r>
      <w:r w:rsidRPr="004F3AB0">
        <w:rPr>
          <w:rStyle w:val="UIControl"/>
        </w:rPr>
        <w:t>Reviewer</w:t>
      </w:r>
      <w:r w:rsidR="00861CB9" w:rsidRPr="004F3AB0">
        <w:rPr>
          <w:rStyle w:val="UIControl"/>
        </w:rPr>
        <w:t xml:space="preserve"> 1</w:t>
      </w:r>
      <w:r w:rsidRPr="004F3AB0">
        <w:rPr>
          <w:rStyle w:val="UIControl"/>
        </w:rPr>
        <w:t xml:space="preserve"> delivers document</w:t>
      </w:r>
      <w:r w:rsidRPr="004F3AB0">
        <w:t xml:space="preserve"> event</w:t>
      </w:r>
      <w:r w:rsidR="00861CB9" w:rsidRPr="004F3AB0">
        <w:t xml:space="preserve"> or the </w:t>
      </w:r>
      <w:r w:rsidR="00861CB9" w:rsidRPr="004F3AB0">
        <w:rPr>
          <w:rStyle w:val="UIControl"/>
        </w:rPr>
        <w:t>Reviewer 1 delivers document</w:t>
      </w:r>
      <w:r w:rsidR="00861CB9" w:rsidRPr="004F3AB0">
        <w:t xml:space="preserve"> event, whichever fits your requirements</w:t>
      </w:r>
      <w:r w:rsidRPr="004F3AB0">
        <w:t>.</w:t>
      </w:r>
    </w:p>
    <w:p w14:paraId="154C327D" w14:textId="02ABFC47" w:rsidR="009B3057" w:rsidRPr="004F3AB0" w:rsidRDefault="009B3057" w:rsidP="009B3057">
      <w:pPr>
        <w:pStyle w:val="ItemL2"/>
      </w:pPr>
      <w:r w:rsidRPr="004F3AB0">
        <w:t>You can</w:t>
      </w:r>
      <w:r w:rsidR="00861CB9" w:rsidRPr="004F3AB0">
        <w:t xml:space="preserve"> add the action to project-level events such as </w:t>
      </w:r>
      <w:r w:rsidR="00861CB9" w:rsidRPr="004F3AB0">
        <w:rPr>
          <w:rStyle w:val="UIControl"/>
        </w:rPr>
        <w:t>All documents delivered by translator</w:t>
      </w:r>
      <w:r w:rsidR="00861CB9" w:rsidRPr="004F3AB0">
        <w:t xml:space="preserve"> or </w:t>
      </w:r>
      <w:r w:rsidR="00861CB9" w:rsidRPr="004F3AB0">
        <w:rPr>
          <w:rStyle w:val="UIControl"/>
        </w:rPr>
        <w:t>All documents of a language complete workflow</w:t>
      </w:r>
      <w:r w:rsidR="00861CB9" w:rsidRPr="004F3AB0">
        <w:t>. In this case memoQ will announce the completion of each job defined by the event (that is, when the all documents of a memoQ project are delivered by translator, or when all documents of a particular target language are delivered in the examples). Jobs completed earlier will wait until the criteria is met.</w:t>
      </w:r>
    </w:p>
    <w:p w14:paraId="4C0A1290" w14:textId="2D34332C" w:rsidR="00861CB9" w:rsidRPr="004F3AB0" w:rsidRDefault="00861CB9" w:rsidP="00C52A70">
      <w:pPr>
        <w:pStyle w:val="ItemL2"/>
      </w:pPr>
      <w:r w:rsidRPr="004F3AB0">
        <w:t xml:space="preserve">You can add the action to document-level events, such as </w:t>
      </w:r>
      <w:r w:rsidRPr="004F3AB0">
        <w:rPr>
          <w:rStyle w:val="UIControl"/>
        </w:rPr>
        <w:t>Translator delivers document</w:t>
      </w:r>
      <w:r w:rsidRPr="004F3AB0">
        <w:t>. In this case memoQ will announce completion as soon as the particular document satisfies the criteria and the event is triggered.</w:t>
      </w:r>
    </w:p>
    <w:p w14:paraId="479050C1" w14:textId="3DEA58DB" w:rsidR="009B3057" w:rsidRPr="004F3AB0" w:rsidRDefault="009B3057" w:rsidP="009B3057">
      <w:pPr>
        <w:pStyle w:val="ItemL1"/>
      </w:pPr>
      <w:r w:rsidRPr="004F3AB0">
        <w:rPr>
          <w:rStyle w:val="Strong"/>
        </w:rPr>
        <w:t>Manual job delivery.</w:t>
      </w:r>
      <w:r w:rsidR="00C52A70" w:rsidRPr="004F3AB0">
        <w:t xml:space="preserve"> Localization PMs can request memoQ to announce completion for completed jobs, jobs in delivery and delivered jobs any time they want, whether or not the project template for the project containing the specific job has any </w:t>
      </w:r>
      <w:r w:rsidR="00C52A70" w:rsidRPr="004F3AB0">
        <w:rPr>
          <w:rStyle w:val="UIControl"/>
        </w:rPr>
        <w:t>Deliver to CMS</w:t>
      </w:r>
      <w:r w:rsidR="00C52A70" w:rsidRPr="004F3AB0">
        <w:t xml:space="preserve"> action or not.</w:t>
      </w:r>
      <w:r w:rsidR="00AF11A9" w:rsidRPr="004F3AB0">
        <w:t xml:space="preserve"> Doing so, memoQ immediately notifies the CMS Connector that the particular jobs are ready for delivery.</w:t>
      </w:r>
    </w:p>
    <w:p w14:paraId="642D7BCB" w14:textId="3DC918B8" w:rsidR="00C52A70" w:rsidRPr="004F3AB0" w:rsidRDefault="00CB0034" w:rsidP="00C52A70">
      <w:r w:rsidRPr="004F3AB0">
        <w:lastRenderedPageBreak/>
        <w:t xml:space="preserve">Which method the translation agency selects depends on their workflows. If they want to deliver jobs in the same sets in which they received them, that is, they want to deliver all jobs of an order at once, they need to create a workflow for all supported languages, and associate a project template, which </w:t>
      </w:r>
      <w:r w:rsidR="008A79E5" w:rsidRPr="004F3AB0">
        <w:t>incorporates</w:t>
      </w:r>
      <w:r w:rsidRPr="004F3AB0">
        <w:t xml:space="preserve"> the batch name (order name) in its project naming pattern to make sure each batch (order) goes into a separate project, and shall add a </w:t>
      </w:r>
      <w:r w:rsidRPr="004F3AB0">
        <w:rPr>
          <w:rStyle w:val="UIControl"/>
        </w:rPr>
        <w:t>Deliver to CMS</w:t>
      </w:r>
      <w:r w:rsidRPr="004F3AB0">
        <w:t xml:space="preserve"> action to an event triggered when all documents are completed.</w:t>
      </w:r>
    </w:p>
    <w:p w14:paraId="2BA6BAD4" w14:textId="39ED7A40" w:rsidR="009E0327" w:rsidRPr="004F3AB0" w:rsidRDefault="009E0327" w:rsidP="009E0327">
      <w:pPr>
        <w:pStyle w:val="Heading4"/>
      </w:pPr>
      <w:bookmarkStart w:id="36" w:name="_Toc58945355"/>
      <w:r w:rsidRPr="004F3AB0">
        <w:t>Cancel Job</w:t>
      </w:r>
      <w:bookmarkEnd w:id="36"/>
    </w:p>
    <w:p w14:paraId="457B1D7B" w14:textId="50C8D07B" w:rsidR="009E0327" w:rsidRPr="004F3AB0" w:rsidRDefault="00707024" w:rsidP="009E0327">
      <w:pPr>
        <w:pStyle w:val="Body"/>
      </w:pPr>
      <w:r w:rsidRPr="004F3AB0">
        <w:t xml:space="preserve">Localization PMs working in memoQ can cancel all non-delivered jobs. (To make delivered jobs to disappear from memoQ, they can delete them.) A cancelled job cannot be processed again, and the only operation allowed on cancelled jobs is to delete them. </w:t>
      </w:r>
    </w:p>
    <w:p w14:paraId="42F2E6E9" w14:textId="7CAAE98F" w:rsidR="00306E50" w:rsidRPr="004F3AB0" w:rsidRDefault="00306E50" w:rsidP="009E0327">
      <w:pPr>
        <w:pStyle w:val="Body"/>
      </w:pPr>
      <w:r w:rsidRPr="004F3AB0">
        <w:t>Deleting jobs deletes all the translation files received and translated files created (whether delivered or not) in the course of processing those jobs, however the translation files imported into a memoQ projects and their translations existing there are not deleted from memoQ, having a chance to recover from inadvertent deletions—they can be deleted by deleting the respective projects, and to store them for later re-use.</w:t>
      </w:r>
    </w:p>
    <w:p w14:paraId="43CF17DF" w14:textId="36DD73D5" w:rsidR="00694C9E" w:rsidRPr="004F3AB0" w:rsidRDefault="00694C9E" w:rsidP="009E0327">
      <w:pPr>
        <w:pStyle w:val="Body"/>
      </w:pPr>
      <w:r w:rsidRPr="004F3AB0">
        <w:t>memoQ Server notifies the CMS Connector about job cancellations, in a separate message for each such jobs.</w:t>
      </w:r>
      <w:r w:rsidR="003D6B8B" w:rsidRPr="004F3AB0">
        <w:t xml:space="preserve"> The CMS Connector shall not expect job completion notification for cancelled jobs, and if they try to download the results or get status information on such jobs, an error message will be returned stating the job is unknown.</w:t>
      </w:r>
    </w:p>
    <w:p w14:paraId="68B17955" w14:textId="248D5363" w:rsidR="000221BF" w:rsidRPr="004F3AB0" w:rsidRDefault="000221BF" w:rsidP="000221BF">
      <w:pPr>
        <w:pStyle w:val="Heading4"/>
      </w:pPr>
      <w:bookmarkStart w:id="37" w:name="_Toc58945356"/>
      <w:r w:rsidRPr="004F3AB0">
        <w:t>Delete Job</w:t>
      </w:r>
      <w:bookmarkEnd w:id="37"/>
    </w:p>
    <w:p w14:paraId="02863BA6" w14:textId="2C43E5BC" w:rsidR="000221BF" w:rsidRPr="004F3AB0" w:rsidRDefault="004F3AB0" w:rsidP="000221BF">
      <w:r w:rsidRPr="004F3AB0">
        <w:t xml:space="preserve">PMs can delete delivered and cancelled jobs. </w:t>
      </w:r>
      <w:r w:rsidR="000221BF" w:rsidRPr="004F3AB0">
        <w:t>Since CMS Connector shall already have been notified of cancellation, or it must have downloaded the translation by this moment in time, no notification to CMS Connector shall be sent on deletion.</w:t>
      </w:r>
    </w:p>
    <w:p w14:paraId="14F31E56" w14:textId="26BA39F8" w:rsidR="006E3D6B" w:rsidRPr="004F3AB0" w:rsidRDefault="006E3D6B" w:rsidP="006E3D6B">
      <w:pPr>
        <w:pStyle w:val="Heading3"/>
      </w:pPr>
      <w:bookmarkStart w:id="38" w:name="_Toc58945357"/>
      <w:r w:rsidRPr="004F3AB0">
        <w:t>Recap</w:t>
      </w:r>
      <w:bookmarkEnd w:id="38"/>
    </w:p>
    <w:p w14:paraId="514EB1E4" w14:textId="49E5C5B7" w:rsidR="006E3D6B" w:rsidRPr="004F3AB0" w:rsidRDefault="006E3D6B" w:rsidP="006E3D6B">
      <w:pPr>
        <w:pStyle w:val="Body"/>
      </w:pPr>
      <w:r w:rsidRPr="004F3AB0">
        <w:t>In this section we’ve discussed</w:t>
      </w:r>
      <w:r w:rsidR="00B67CC3" w:rsidRPr="004F3AB0">
        <w:t xml:space="preserve"> the high-level workflows related to memoQ’s CMS integration feature. The next section, as a kind of logical design, presents the </w:t>
      </w:r>
      <w:r w:rsidR="004F3AB0" w:rsidRPr="004F3AB0">
        <w:t>communication</w:t>
      </w:r>
      <w:r w:rsidR="00B67CC3" w:rsidRPr="004F3AB0">
        <w:t xml:space="preserve"> protocol</w:t>
      </w:r>
      <w:r w:rsidR="00D114BF" w:rsidRPr="004F3AB0">
        <w:t xml:space="preserve"> of the interoperation.</w:t>
      </w:r>
    </w:p>
    <w:p w14:paraId="7CCA9868" w14:textId="77777777" w:rsidR="00660549" w:rsidRPr="004F3AB0" w:rsidRDefault="00660549" w:rsidP="00DD0106">
      <w:pPr>
        <w:pStyle w:val="Heading2"/>
        <w:sectPr w:rsidR="00660549" w:rsidRPr="004F3AB0">
          <w:headerReference w:type="default" r:id="rId23"/>
          <w:footerReference w:type="default" r:id="rId24"/>
          <w:headerReference w:type="first" r:id="rId25"/>
          <w:pgSz w:w="11906" w:h="16838"/>
          <w:pgMar w:top="1417" w:right="1417" w:bottom="1417" w:left="1417" w:header="708" w:footer="708" w:gutter="0"/>
          <w:cols w:space="708"/>
          <w:docGrid w:linePitch="360"/>
        </w:sectPr>
      </w:pPr>
    </w:p>
    <w:p w14:paraId="043874B7" w14:textId="46C79C4F" w:rsidR="00A70A71" w:rsidRPr="004F3AB0" w:rsidRDefault="002137F2" w:rsidP="00D112F3">
      <w:pPr>
        <w:pStyle w:val="Heading1"/>
      </w:pPr>
      <w:bookmarkStart w:id="39" w:name="_Collaboration_Protocols"/>
      <w:bookmarkStart w:id="40" w:name="_Ref530665300"/>
      <w:bookmarkStart w:id="41" w:name="_Toc58945358"/>
      <w:bookmarkEnd w:id="39"/>
      <w:r w:rsidRPr="004F3AB0">
        <w:lastRenderedPageBreak/>
        <w:t xml:space="preserve">Collaboration </w:t>
      </w:r>
      <w:r w:rsidR="00C45B34" w:rsidRPr="004F3AB0">
        <w:t>Protocol</w:t>
      </w:r>
      <w:r w:rsidRPr="004F3AB0">
        <w:t>s</w:t>
      </w:r>
      <w:bookmarkEnd w:id="40"/>
      <w:bookmarkEnd w:id="41"/>
    </w:p>
    <w:p w14:paraId="51903480" w14:textId="473CD808" w:rsidR="00D114BF" w:rsidRPr="004F3AB0" w:rsidRDefault="00B34C28" w:rsidP="00A70A71">
      <w:r w:rsidRPr="004F3AB0">
        <w:t xml:space="preserve">This </w:t>
      </w:r>
      <w:r w:rsidR="008C0B74" w:rsidRPr="004F3AB0">
        <w:t>chapter</w:t>
      </w:r>
      <w:r w:rsidRPr="004F3AB0">
        <w:t xml:space="preserve"> defines the sequence of messages to exchange in order to carry out a workflow step at logical level. The operations contain UML sequence diagrams with logical-level definition of operations. Following each diagram, a table explains the messages and maps the logical operation to actual requests by referring to the appropriate section of implementation-level design (chapter</w:t>
      </w:r>
      <w:r w:rsidR="008C0B74" w:rsidRPr="004F3AB0">
        <w:t xml:space="preserve"> </w:t>
      </w:r>
      <w:hyperlink w:anchor="_Implementation_–_API" w:history="1">
        <w:r w:rsidR="008C0B74" w:rsidRPr="004F3AB0">
          <w:rPr>
            <w:rStyle w:val="Hyperlink"/>
          </w:rPr>
          <w:t>Implementation – API Description</w:t>
        </w:r>
      </w:hyperlink>
      <w:r w:rsidRPr="004F3AB0">
        <w:t>).</w:t>
      </w:r>
      <w:r w:rsidR="008C0B74" w:rsidRPr="004F3AB0">
        <w:t xml:space="preserve"> This section helps you to understand the logic of the collaboration, while the implementation-level design details the requests to make at code level.</w:t>
      </w:r>
    </w:p>
    <w:p w14:paraId="5CC378E8" w14:textId="2B08CD18" w:rsidR="00496DC6" w:rsidRPr="004F3AB0" w:rsidRDefault="00A558EF" w:rsidP="00B06D86">
      <w:pPr>
        <w:pStyle w:val="Heading2"/>
      </w:pPr>
      <w:bookmarkStart w:id="42" w:name="_Toc58945359"/>
      <w:r>
        <w:t xml:space="preserve">Connection </w:t>
      </w:r>
      <w:r w:rsidR="00496DC6" w:rsidRPr="004F3AB0">
        <w:t>Registration</w:t>
      </w:r>
      <w:bookmarkEnd w:id="42"/>
    </w:p>
    <w:p w14:paraId="466E8A38" w14:textId="74740167" w:rsidR="00496DC6" w:rsidRPr="004F3AB0" w:rsidRDefault="00496DC6" w:rsidP="00496DC6">
      <w:pPr>
        <w:pStyle w:val="Body"/>
      </w:pPr>
      <w:r w:rsidRPr="004F3AB0">
        <w:t>The registration</w:t>
      </w:r>
      <w:r w:rsidR="00B11E00" w:rsidRPr="004F3AB0">
        <w:t xml:space="preserve">-related operations only contain one </w:t>
      </w:r>
      <w:r w:rsidR="00A558EF">
        <w:t xml:space="preserve">automated </w:t>
      </w:r>
      <w:r w:rsidR="00B11E00" w:rsidRPr="004F3AB0">
        <w:t>collaboration, detailed in the next section.</w:t>
      </w:r>
    </w:p>
    <w:p w14:paraId="65C23EC6" w14:textId="01377AE0" w:rsidR="00C45B34" w:rsidRPr="004F3AB0" w:rsidRDefault="002568CD" w:rsidP="00B11E00">
      <w:pPr>
        <w:pStyle w:val="Heading3"/>
      </w:pPr>
      <w:bookmarkStart w:id="43" w:name="_Toc58945360"/>
      <w:r>
        <w:t>Check Connection</w:t>
      </w:r>
      <w:r w:rsidR="008B6BA7">
        <w:t xml:space="preserve"> Health</w:t>
      </w:r>
      <w:bookmarkEnd w:id="43"/>
    </w:p>
    <w:p w14:paraId="7FACCADF" w14:textId="55550455" w:rsidR="00FB1FA7" w:rsidRPr="004F3AB0" w:rsidRDefault="00FB1FA7" w:rsidP="00FB1FA7">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9</w:t>
      </w:r>
      <w:r w:rsidR="0022329E">
        <w:rPr>
          <w:noProof/>
        </w:rPr>
        <w:fldChar w:fldCharType="end"/>
      </w:r>
      <w:r w:rsidRPr="004F3AB0">
        <w:t xml:space="preserve">. </w:t>
      </w:r>
      <w:r w:rsidR="002D1A5A" w:rsidRPr="004F3AB0">
        <w:t>Collaboration p</w:t>
      </w:r>
      <w:r w:rsidRPr="004F3AB0">
        <w:t xml:space="preserve">rotocol of </w:t>
      </w:r>
      <w:r w:rsidR="002568CD">
        <w:t>performing connection health check</w:t>
      </w:r>
    </w:p>
    <w:p w14:paraId="0EF12FF6" w14:textId="5CF5952A" w:rsidR="00FB1FA7" w:rsidRPr="004F3AB0" w:rsidRDefault="002568CD" w:rsidP="00FB1FA7">
      <w:pPr>
        <w:pStyle w:val="Art"/>
        <w:rPr>
          <w:noProof w:val="0"/>
        </w:rPr>
      </w:pPr>
      <w:r w:rsidRPr="002568CD">
        <w:drawing>
          <wp:inline distT="0" distB="0" distL="0" distR="0" wp14:anchorId="3B05A81A" wp14:editId="35D1DE1C">
            <wp:extent cx="3242945" cy="3083442"/>
            <wp:effectExtent l="19050" t="19050" r="14605" b="222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b="4918"/>
                    <a:stretch/>
                  </pic:blipFill>
                  <pic:spPr bwMode="auto">
                    <a:xfrm>
                      <a:off x="0" y="0"/>
                      <a:ext cx="3242945" cy="3083442"/>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tbl>
      <w:tblPr>
        <w:tblStyle w:val="OperationDetailsTable"/>
        <w:tblW w:w="0" w:type="auto"/>
        <w:tblLook w:val="06A0" w:firstRow="1" w:lastRow="0" w:firstColumn="1" w:lastColumn="0" w:noHBand="1" w:noVBand="1"/>
      </w:tblPr>
      <w:tblGrid>
        <w:gridCol w:w="2410"/>
        <w:gridCol w:w="6645"/>
      </w:tblGrid>
      <w:tr w:rsidR="002C2CA9" w:rsidRPr="004F3AB0" w14:paraId="69BE10CB" w14:textId="77777777" w:rsidTr="002C2CA9">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055" w:type="dxa"/>
            <w:gridSpan w:val="2"/>
          </w:tcPr>
          <w:p w14:paraId="0E29841D" w14:textId="22791946" w:rsidR="002C2CA9" w:rsidRPr="004F3AB0" w:rsidRDefault="00A558EF" w:rsidP="006D2606">
            <w:pPr>
              <w:pStyle w:val="Body"/>
            </w:pPr>
            <w:r>
              <w:t>Check connection</w:t>
            </w:r>
          </w:p>
        </w:tc>
      </w:tr>
      <w:tr w:rsidR="00173B8F" w:rsidRPr="004F3AB0" w14:paraId="0CD47F98" w14:textId="77777777" w:rsidTr="002C2CA9">
        <w:trPr>
          <w:trHeight w:val="264"/>
        </w:trPr>
        <w:tc>
          <w:tcPr>
            <w:cnfStyle w:val="001000000000" w:firstRow="0" w:lastRow="0" w:firstColumn="1" w:lastColumn="0" w:oddVBand="0" w:evenVBand="0" w:oddHBand="0" w:evenHBand="0" w:firstRowFirstColumn="0" w:firstRowLastColumn="0" w:lastRowFirstColumn="0" w:lastRowLastColumn="0"/>
            <w:tcW w:w="2410" w:type="dxa"/>
          </w:tcPr>
          <w:p w14:paraId="1A8816C9" w14:textId="77777777" w:rsidR="00173B8F" w:rsidRPr="004F3AB0" w:rsidRDefault="00173B8F" w:rsidP="00D112F3">
            <w:pPr>
              <w:pStyle w:val="Body"/>
            </w:pPr>
            <w:r w:rsidRPr="004F3AB0">
              <w:t>Key parameters</w:t>
            </w:r>
          </w:p>
        </w:tc>
        <w:tc>
          <w:tcPr>
            <w:tcW w:w="6645" w:type="dxa"/>
          </w:tcPr>
          <w:p w14:paraId="71DED669" w14:textId="0C97E09C" w:rsidR="00A70A71" w:rsidRPr="004F3AB0" w:rsidRDefault="00173B8F"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connection key</w:t>
            </w:r>
          </w:p>
        </w:tc>
      </w:tr>
      <w:tr w:rsidR="00173B8F" w:rsidRPr="004F3AB0" w14:paraId="5C02982A"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4F2FB106" w14:textId="77777777" w:rsidR="00173B8F" w:rsidRPr="004F3AB0" w:rsidRDefault="00173B8F" w:rsidP="00D112F3">
            <w:pPr>
              <w:pStyle w:val="Body"/>
            </w:pPr>
            <w:r w:rsidRPr="004F3AB0">
              <w:t>Description</w:t>
            </w:r>
          </w:p>
        </w:tc>
        <w:tc>
          <w:tcPr>
            <w:tcW w:w="6645" w:type="dxa"/>
          </w:tcPr>
          <w:p w14:paraId="39ED3477" w14:textId="786313A3" w:rsidR="00A70A71" w:rsidRPr="004F3AB0" w:rsidRDefault="00173B8F"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The purpose of this message is to check if the connection can be established with memoQ.</w:t>
            </w:r>
          </w:p>
        </w:tc>
      </w:tr>
      <w:tr w:rsidR="00173B8F" w:rsidRPr="004F3AB0" w14:paraId="153B78BE"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6A94626A" w14:textId="77777777" w:rsidR="00173B8F" w:rsidRPr="004F3AB0" w:rsidRDefault="00173B8F" w:rsidP="00D112F3">
            <w:pPr>
              <w:pStyle w:val="Body"/>
            </w:pPr>
            <w:r w:rsidRPr="004F3AB0">
              <w:t>Notes on the response</w:t>
            </w:r>
          </w:p>
        </w:tc>
        <w:tc>
          <w:tcPr>
            <w:tcW w:w="6645" w:type="dxa"/>
          </w:tcPr>
          <w:p w14:paraId="59907092" w14:textId="12F7479E" w:rsidR="00173B8F" w:rsidRPr="004F3AB0" w:rsidRDefault="00173B8F"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response code informs the caller if the client could be authenticated on the server and the connection is approved. An appropriate error is returned for rejected connections so that the caller knows the request reached the server, only the connection key </w:t>
            </w:r>
            <w:r w:rsidRPr="004F3AB0">
              <w:lastRenderedPageBreak/>
              <w:t>was wrong.</w:t>
            </w:r>
            <w:r w:rsidR="006450D5">
              <w:t xml:space="preserve"> You can use the returned info to see if it matches with those registered for this connection in the CMS Connector.</w:t>
            </w:r>
          </w:p>
        </w:tc>
      </w:tr>
      <w:tr w:rsidR="00173B8F" w:rsidRPr="004F3AB0" w14:paraId="3FAF7CFF"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2593D37D" w14:textId="29EBE96D" w:rsidR="00173B8F" w:rsidRPr="004F3AB0" w:rsidRDefault="00173B8F" w:rsidP="00D112F3">
            <w:pPr>
              <w:pStyle w:val="Body"/>
            </w:pPr>
            <w:r w:rsidRPr="004F3AB0">
              <w:lastRenderedPageBreak/>
              <w:t>Implementation</w:t>
            </w:r>
          </w:p>
        </w:tc>
        <w:tc>
          <w:tcPr>
            <w:tcW w:w="6645" w:type="dxa"/>
          </w:tcPr>
          <w:p w14:paraId="620802C6" w14:textId="2E538DA7" w:rsidR="00173B8F" w:rsidRPr="004F3AB0" w:rsidRDefault="00173B8F"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/client</w:t>
            </w:r>
            <w:r w:rsidRPr="004F3AB0">
              <w:t xml:space="preserve"> </w:t>
            </w:r>
            <w:r w:rsidRPr="004F3AB0">
              <w:rPr>
                <w:rStyle w:val="Strong"/>
              </w:rPr>
              <w:t>GET</w:t>
            </w:r>
            <w:r w:rsidRPr="004F3AB0">
              <w:t xml:space="preserve"> request. See</w:t>
            </w:r>
            <w:r w:rsidR="00F82B18">
              <w:t xml:space="preserve"> </w:t>
            </w:r>
            <w:hyperlink w:anchor="_Client_information_1" w:history="1">
              <w:r w:rsidR="00F82B18" w:rsidRPr="00F82B18">
                <w:rPr>
                  <w:rStyle w:val="Hyperlink"/>
                </w:rPr>
                <w:t>Client information</w:t>
              </w:r>
            </w:hyperlink>
            <w:r w:rsidRPr="004F3AB0">
              <w:t>.</w:t>
            </w:r>
          </w:p>
          <w:p w14:paraId="0CB2BAA8" w14:textId="2BBEDBFA" w:rsidR="00173B8F" w:rsidRPr="004F3AB0" w:rsidRDefault="00173B8F"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rPr>
                <w:rStyle w:val="Run-inHeadingChar"/>
              </w:rPr>
              <w:t>Evolution note:</w:t>
            </w:r>
            <w:r w:rsidRPr="004F3AB0">
              <w:t xml:space="preserve"> In the future, a specific </w:t>
            </w:r>
            <w:r w:rsidRPr="004F3AB0">
              <w:rPr>
                <w:rStyle w:val="UIControl"/>
              </w:rPr>
              <w:t>register</w:t>
            </w:r>
            <w:r w:rsidRPr="004F3AB0">
              <w:t xml:space="preserve"> request may be added to the CMS API.</w:t>
            </w:r>
          </w:p>
        </w:tc>
      </w:tr>
    </w:tbl>
    <w:p w14:paraId="7D636BCB" w14:textId="77777777" w:rsidR="00173B8F" w:rsidRPr="004F3AB0" w:rsidRDefault="00173B8F" w:rsidP="001D789D"/>
    <w:p w14:paraId="34DEF78F" w14:textId="4BD3DA15" w:rsidR="004541A0" w:rsidRPr="004F3AB0" w:rsidRDefault="00D00B2B" w:rsidP="00D00B2B">
      <w:pPr>
        <w:pStyle w:val="Heading2"/>
      </w:pPr>
      <w:bookmarkStart w:id="44" w:name="_Toc58945361"/>
      <w:r w:rsidRPr="004F3AB0">
        <w:lastRenderedPageBreak/>
        <w:t>Project and Job Management</w:t>
      </w:r>
      <w:bookmarkEnd w:id="44"/>
    </w:p>
    <w:p w14:paraId="16EB336E" w14:textId="21FC434C" w:rsidR="00D00B2B" w:rsidRPr="004F3AB0" w:rsidRDefault="00D00B2B" w:rsidP="000A6D51">
      <w:pPr>
        <w:pStyle w:val="Body"/>
        <w:keepNext/>
      </w:pPr>
      <w:r w:rsidRPr="004F3AB0">
        <w:t>This section contains the collaborations for creating projects, getting status information and downloading deliverables.</w:t>
      </w:r>
    </w:p>
    <w:p w14:paraId="65AE8BAE" w14:textId="0A6AD863" w:rsidR="00D00B2B" w:rsidRPr="004F3AB0" w:rsidRDefault="00A742F9" w:rsidP="00A742F9">
      <w:pPr>
        <w:pStyle w:val="Heading3"/>
      </w:pPr>
      <w:bookmarkStart w:id="45" w:name="_Toc58945362"/>
      <w:r w:rsidRPr="004F3AB0">
        <w:t>Submit</w:t>
      </w:r>
      <w:r w:rsidR="001A0392" w:rsidRPr="004F3AB0">
        <w:t xml:space="preserve"> </w:t>
      </w:r>
      <w:r w:rsidRPr="004F3AB0">
        <w:t>Orders</w:t>
      </w:r>
      <w:r w:rsidR="00301E73" w:rsidRPr="004F3AB0">
        <w:t xml:space="preserve"> and Jobs</w:t>
      </w:r>
      <w:bookmarkEnd w:id="45"/>
    </w:p>
    <w:p w14:paraId="3E673AD8" w14:textId="7DA337C1" w:rsidR="0036134F" w:rsidRPr="004F3AB0" w:rsidRDefault="0036134F" w:rsidP="0036134F">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10</w:t>
      </w:r>
      <w:r w:rsidR="0022329E">
        <w:rPr>
          <w:noProof/>
        </w:rPr>
        <w:fldChar w:fldCharType="end"/>
      </w:r>
      <w:r w:rsidRPr="004F3AB0">
        <w:t>. Collaboration protocol of submitting orders</w:t>
      </w:r>
    </w:p>
    <w:p w14:paraId="11327BC0" w14:textId="1E7C0712" w:rsidR="0036134F" w:rsidRPr="004F3AB0" w:rsidRDefault="000D70D7" w:rsidP="0036134F">
      <w:pPr>
        <w:pStyle w:val="Art"/>
        <w:rPr>
          <w:noProof w:val="0"/>
        </w:rPr>
      </w:pPr>
      <w:r w:rsidRPr="004F3AB0">
        <w:drawing>
          <wp:inline distT="0" distB="0" distL="0" distR="0" wp14:anchorId="68523AF3" wp14:editId="45660912">
            <wp:extent cx="5759450" cy="5676900"/>
            <wp:effectExtent l="19050" t="19050" r="12700"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7">
                      <a:extLst>
                        <a:ext uri="{28A0092B-C50C-407E-A947-70E740481C1C}">
                          <a14:useLocalDpi xmlns:a14="http://schemas.microsoft.com/office/drawing/2010/main" val="0"/>
                        </a:ext>
                      </a:extLst>
                    </a:blip>
                    <a:srcRect b="5776"/>
                    <a:stretch/>
                  </pic:blipFill>
                  <pic:spPr bwMode="auto">
                    <a:xfrm>
                      <a:off x="0" y="0"/>
                      <a:ext cx="5759450" cy="5676900"/>
                    </a:xfrm>
                    <a:prstGeom prst="rect">
                      <a:avLst/>
                    </a:prstGeom>
                    <a:noFill/>
                    <a:ln w="9525" cap="flat" cmpd="sng" algn="ctr">
                      <a:solidFill>
                        <a:srgbClr val="F26222"/>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E649BED" w14:textId="636D009B" w:rsidR="0084481D" w:rsidRPr="004F3AB0" w:rsidRDefault="0084481D" w:rsidP="0084481D">
      <w:r w:rsidRPr="004F3AB0">
        <w:t>Order submission consists of announcing the beginning of order creation, submitting the jobs making up the order, and announcing the end of job submission. The operations are detailed in the next sections.</w:t>
      </w:r>
    </w:p>
    <w:tbl>
      <w:tblPr>
        <w:tblStyle w:val="OperationDetailsTable"/>
        <w:tblW w:w="0" w:type="auto"/>
        <w:tblLook w:val="06A0" w:firstRow="1" w:lastRow="0" w:firstColumn="1" w:lastColumn="0" w:noHBand="1" w:noVBand="1"/>
      </w:tblPr>
      <w:tblGrid>
        <w:gridCol w:w="2410"/>
        <w:gridCol w:w="6645"/>
      </w:tblGrid>
      <w:tr w:rsidR="00406F15" w:rsidRPr="004F3AB0" w14:paraId="6AE4E238" w14:textId="77777777" w:rsidTr="00406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33735732" w14:textId="76100DC9" w:rsidR="00406F15" w:rsidRPr="004F3AB0" w:rsidRDefault="00406F15" w:rsidP="006D2606">
            <w:pPr>
              <w:pStyle w:val="Body"/>
            </w:pPr>
            <w:r w:rsidRPr="004F3AB0">
              <w:t>START ORDER CREATION</w:t>
            </w:r>
          </w:p>
        </w:tc>
      </w:tr>
      <w:tr w:rsidR="00AB6F87" w:rsidRPr="004F3AB0" w14:paraId="62BF3A40"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7B00710E" w14:textId="77777777" w:rsidR="00AB6F87" w:rsidRPr="004F3AB0" w:rsidRDefault="00AB6F87" w:rsidP="00530AC7">
            <w:pPr>
              <w:pStyle w:val="Body"/>
            </w:pPr>
            <w:r w:rsidRPr="004F3AB0">
              <w:t>Key parameters</w:t>
            </w:r>
          </w:p>
        </w:tc>
        <w:tc>
          <w:tcPr>
            <w:tcW w:w="6645" w:type="dxa"/>
          </w:tcPr>
          <w:p w14:paraId="5AFE2430" w14:textId="30F05FAC"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order name, deadline, callback URL</w:t>
            </w:r>
          </w:p>
        </w:tc>
      </w:tr>
      <w:tr w:rsidR="00AB6F87" w:rsidRPr="004F3AB0" w14:paraId="3C54240E"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5D2A89E8" w14:textId="77777777" w:rsidR="00AB6F87" w:rsidRPr="004F3AB0" w:rsidRDefault="00AB6F87" w:rsidP="00530AC7">
            <w:pPr>
              <w:pStyle w:val="Body"/>
            </w:pPr>
            <w:r w:rsidRPr="004F3AB0">
              <w:lastRenderedPageBreak/>
              <w:t>Description</w:t>
            </w:r>
          </w:p>
        </w:tc>
        <w:tc>
          <w:tcPr>
            <w:tcW w:w="6645" w:type="dxa"/>
          </w:tcPr>
          <w:p w14:paraId="0380F60C" w14:textId="77777777"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CMS Connector first needs to announce it wants to submit an order. memoQ Server prepares to receive new jobs. </w:t>
            </w:r>
          </w:p>
          <w:p w14:paraId="11F978D9" w14:textId="2A9DD1A8"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memoQ will use the provided callback URL for announcements coupled with job state changes. </w:t>
            </w:r>
          </w:p>
          <w:p w14:paraId="2A814581" w14:textId="1A678F84"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Note that memoQ currently ignores the deadline.</w:t>
            </w:r>
          </w:p>
        </w:tc>
      </w:tr>
      <w:tr w:rsidR="00AB6F87" w:rsidRPr="004F3AB0" w14:paraId="6967647E"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02F7FDCA" w14:textId="77777777" w:rsidR="00AB6F87" w:rsidRPr="004F3AB0" w:rsidRDefault="00AB6F87" w:rsidP="00530AC7">
            <w:pPr>
              <w:pStyle w:val="Body"/>
            </w:pPr>
            <w:r w:rsidRPr="004F3AB0">
              <w:t>Notes on the response</w:t>
            </w:r>
          </w:p>
        </w:tc>
        <w:tc>
          <w:tcPr>
            <w:tcW w:w="6645" w:type="dxa"/>
          </w:tcPr>
          <w:p w14:paraId="05F37F4D" w14:textId="670204A7"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memoQ returns the order ID required for acting upon the order later</w:t>
            </w:r>
          </w:p>
        </w:tc>
      </w:tr>
      <w:tr w:rsidR="00AB6F87" w:rsidRPr="004F3AB0" w14:paraId="63A0D06A"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3E872677" w14:textId="2E5F1815" w:rsidR="00AB6F87" w:rsidRPr="004F3AB0" w:rsidRDefault="00AB6F87" w:rsidP="00530AC7">
            <w:pPr>
              <w:pStyle w:val="Body"/>
            </w:pPr>
            <w:r w:rsidRPr="004F3AB0">
              <w:t>Implementation</w:t>
            </w:r>
          </w:p>
        </w:tc>
        <w:tc>
          <w:tcPr>
            <w:tcW w:w="6645" w:type="dxa"/>
          </w:tcPr>
          <w:p w14:paraId="19BFD37A" w14:textId="750B0259"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/projects</w:t>
            </w:r>
            <w:r w:rsidRPr="004F3AB0">
              <w:t xml:space="preserve"> </w:t>
            </w:r>
            <w:r w:rsidRPr="004F3AB0">
              <w:rPr>
                <w:rStyle w:val="Strong"/>
              </w:rPr>
              <w:t>POST</w:t>
            </w:r>
            <w:r w:rsidRPr="004F3AB0">
              <w:t xml:space="preserve"> request. Se</w:t>
            </w:r>
            <w:r w:rsidR="00B648B7" w:rsidRPr="004F3AB0">
              <w:t>e</w:t>
            </w:r>
            <w:r w:rsidR="00F82B18">
              <w:t xml:space="preserve"> </w:t>
            </w:r>
            <w:hyperlink w:anchor="_Create_Order" w:history="1">
              <w:r w:rsidR="00F82B18" w:rsidRPr="00F82B18">
                <w:rPr>
                  <w:rStyle w:val="Hyperlink"/>
                </w:rPr>
                <w:t>Create Order</w:t>
              </w:r>
            </w:hyperlink>
            <w:r w:rsidR="00B648B7" w:rsidRPr="004F3AB0">
              <w:t>.</w:t>
            </w:r>
          </w:p>
          <w:p w14:paraId="3B55BF83" w14:textId="53F2482F"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rPr>
                <w:rStyle w:val="Run-inHeadingChar"/>
              </w:rPr>
              <w:t>Evolution note:</w:t>
            </w:r>
            <w:r w:rsidRPr="004F3AB0">
              <w:t xml:space="preserve"> In the documentation and the source code of the API, order is called project. This is planned to be replaced with order.</w:t>
            </w:r>
          </w:p>
        </w:tc>
      </w:tr>
    </w:tbl>
    <w:p w14:paraId="11E0B745" w14:textId="06AE4220" w:rsidR="00AB6F87" w:rsidRPr="004F3AB0" w:rsidRDefault="00AB6F87" w:rsidP="0032762C">
      <w:pPr>
        <w:pStyle w:val="SectionHeading"/>
      </w:pPr>
    </w:p>
    <w:tbl>
      <w:tblPr>
        <w:tblStyle w:val="OperationDetailsTable"/>
        <w:tblW w:w="0" w:type="auto"/>
        <w:tblLook w:val="06A0" w:firstRow="1" w:lastRow="0" w:firstColumn="1" w:lastColumn="0" w:noHBand="1" w:noVBand="1"/>
      </w:tblPr>
      <w:tblGrid>
        <w:gridCol w:w="2410"/>
        <w:gridCol w:w="6645"/>
      </w:tblGrid>
      <w:tr w:rsidR="00406F15" w:rsidRPr="004F3AB0" w14:paraId="311E29DF" w14:textId="77777777" w:rsidTr="00406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52F23669" w14:textId="480BC5C0" w:rsidR="00406F15" w:rsidRPr="004F3AB0" w:rsidRDefault="00406F15" w:rsidP="006D2606">
            <w:pPr>
              <w:pStyle w:val="Body"/>
            </w:pPr>
            <w:r w:rsidRPr="004F3AB0">
              <w:t>Add Job to Order</w:t>
            </w:r>
          </w:p>
        </w:tc>
      </w:tr>
      <w:tr w:rsidR="00AB6F87" w:rsidRPr="004F3AB0" w14:paraId="59E0509A"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74E38ED5" w14:textId="77777777" w:rsidR="00AB6F87" w:rsidRPr="004F3AB0" w:rsidRDefault="00AB6F87" w:rsidP="00530AC7">
            <w:pPr>
              <w:pStyle w:val="Body"/>
            </w:pPr>
            <w:r w:rsidRPr="004F3AB0">
              <w:t>Key parameters</w:t>
            </w:r>
          </w:p>
        </w:tc>
        <w:tc>
          <w:tcPr>
            <w:tcW w:w="6645" w:type="dxa"/>
          </w:tcPr>
          <w:p w14:paraId="58EB6721" w14:textId="2A8FD15D"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order id, name, language pair, url, content type, file</w:t>
            </w:r>
          </w:p>
        </w:tc>
      </w:tr>
      <w:tr w:rsidR="00AB6F87" w:rsidRPr="004F3AB0" w14:paraId="51ABB37E"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0D810834" w14:textId="77777777" w:rsidR="00AB6F87" w:rsidRPr="004F3AB0" w:rsidRDefault="00AB6F87" w:rsidP="00530AC7">
            <w:pPr>
              <w:pStyle w:val="Body"/>
            </w:pPr>
            <w:r w:rsidRPr="004F3AB0">
              <w:t>Description</w:t>
            </w:r>
          </w:p>
        </w:tc>
        <w:tc>
          <w:tcPr>
            <w:tcW w:w="6645" w:type="dxa"/>
          </w:tcPr>
          <w:p w14:paraId="3F080945" w14:textId="77777777"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This operation adds a job to the order being submitted. The job is added to the specified order.</w:t>
            </w:r>
          </w:p>
          <w:p w14:paraId="2ED75C2E" w14:textId="613F39B1"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The job definition includes the</w:t>
            </w:r>
            <w:r w:rsidR="00394256" w:rsidRPr="004F3AB0">
              <w:t xml:space="preserve"> gzipped</w:t>
            </w:r>
            <w:r w:rsidRPr="004F3AB0">
              <w:t xml:space="preserve"> translatable file as an attachment, the type of the file (in the form of file extensions), the source and target language, and the URL on which the source is available (for previewing during translation).</w:t>
            </w:r>
          </w:p>
          <w:p w14:paraId="2A2467B7" w14:textId="16F81FC3"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This operation needs to be invoked for each job in the order’s intended scope.</w:t>
            </w:r>
          </w:p>
        </w:tc>
      </w:tr>
      <w:tr w:rsidR="00AB6F87" w:rsidRPr="004F3AB0" w14:paraId="6F4AD814"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4311C4B6" w14:textId="77777777" w:rsidR="00AB6F87" w:rsidRPr="004F3AB0" w:rsidRDefault="00AB6F87" w:rsidP="00AB6F87">
            <w:pPr>
              <w:pStyle w:val="Body"/>
            </w:pPr>
            <w:r w:rsidRPr="004F3AB0">
              <w:t>Notes on the response</w:t>
            </w:r>
          </w:p>
        </w:tc>
        <w:tc>
          <w:tcPr>
            <w:tcW w:w="6645" w:type="dxa"/>
          </w:tcPr>
          <w:p w14:paraId="070A357D" w14:textId="77777777"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memoQ returns the job ID required for acting upon the job later. </w:t>
            </w:r>
          </w:p>
          <w:p w14:paraId="1BB44F17" w14:textId="6C6C050A"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If the order specified does not exist or is closed, error is returned.</w:t>
            </w:r>
          </w:p>
        </w:tc>
      </w:tr>
      <w:tr w:rsidR="00AB6F87" w:rsidRPr="004F3AB0" w14:paraId="7EAA8121"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25507659" w14:textId="31024E00" w:rsidR="00AB6F87" w:rsidRPr="004F3AB0" w:rsidRDefault="00AB6F87" w:rsidP="00AB6F87">
            <w:pPr>
              <w:pStyle w:val="Body"/>
            </w:pPr>
            <w:r w:rsidRPr="004F3AB0">
              <w:t>Implementation</w:t>
            </w:r>
          </w:p>
        </w:tc>
        <w:tc>
          <w:tcPr>
            <w:tcW w:w="6645" w:type="dxa"/>
          </w:tcPr>
          <w:p w14:paraId="3EF97CE8" w14:textId="613C6A03"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/projects/{projectId}/jobs</w:t>
            </w:r>
            <w:r w:rsidRPr="004F3AB0">
              <w:t xml:space="preserve"> </w:t>
            </w:r>
            <w:r w:rsidRPr="004F3AB0">
              <w:rPr>
                <w:rStyle w:val="Strong"/>
              </w:rPr>
              <w:t>POST</w:t>
            </w:r>
            <w:r w:rsidRPr="004F3AB0">
              <w:t xml:space="preserve"> request. See</w:t>
            </w:r>
            <w:r w:rsidR="00F82B18">
              <w:t xml:space="preserve"> </w:t>
            </w:r>
            <w:hyperlink w:anchor="_Submit_Job" w:history="1">
              <w:r w:rsidR="00F82B18" w:rsidRPr="00F82B18">
                <w:rPr>
                  <w:rStyle w:val="Hyperlink"/>
                </w:rPr>
                <w:t>Submit Job</w:t>
              </w:r>
            </w:hyperlink>
            <w:r w:rsidR="00B648B7" w:rsidRPr="004F3AB0">
              <w:t>.</w:t>
            </w:r>
          </w:p>
          <w:p w14:paraId="54849DE7" w14:textId="3556E0E1" w:rsidR="00AB6F87" w:rsidRPr="004F3AB0" w:rsidRDefault="00AB6F87"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rPr>
                <w:rStyle w:val="Run-inHeadingChar"/>
              </w:rPr>
              <w:t>Evolution note:</w:t>
            </w:r>
            <w:r w:rsidRPr="004F3AB0">
              <w:t xml:space="preserve"> In the documentation and the source code of the API, order is called project. This is planned to be replaced with order.</w:t>
            </w:r>
          </w:p>
        </w:tc>
      </w:tr>
    </w:tbl>
    <w:p w14:paraId="1587FA25" w14:textId="6BF61625" w:rsidR="008D39D8" w:rsidRPr="004F3AB0" w:rsidRDefault="008D39D8" w:rsidP="0032762C">
      <w:pPr>
        <w:pStyle w:val="SectionHeading"/>
      </w:pPr>
    </w:p>
    <w:tbl>
      <w:tblPr>
        <w:tblStyle w:val="OperationDetailsTable"/>
        <w:tblW w:w="0" w:type="auto"/>
        <w:tblLook w:val="06A0" w:firstRow="1" w:lastRow="0" w:firstColumn="1" w:lastColumn="0" w:noHBand="1" w:noVBand="1"/>
      </w:tblPr>
      <w:tblGrid>
        <w:gridCol w:w="2410"/>
        <w:gridCol w:w="6645"/>
      </w:tblGrid>
      <w:tr w:rsidR="00406F15" w:rsidRPr="004F3AB0" w14:paraId="0368FCE9" w14:textId="77777777" w:rsidTr="00406F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3F7B9752" w14:textId="6F1DF969" w:rsidR="00406F15" w:rsidRPr="004F3AB0" w:rsidRDefault="00406F15" w:rsidP="006D2606">
            <w:pPr>
              <w:pStyle w:val="Body"/>
            </w:pPr>
            <w:r w:rsidRPr="004F3AB0">
              <w:t>Finish Order Creation</w:t>
            </w:r>
          </w:p>
        </w:tc>
      </w:tr>
      <w:tr w:rsidR="008A31F4" w:rsidRPr="004F3AB0" w14:paraId="24A0A442"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2CB31E8A" w14:textId="5758421A" w:rsidR="008A31F4" w:rsidRPr="004F3AB0" w:rsidRDefault="008A31F4" w:rsidP="001B7B9A">
            <w:pPr>
              <w:pStyle w:val="Body"/>
            </w:pPr>
            <w:r w:rsidRPr="004F3AB0">
              <w:t>K</w:t>
            </w:r>
            <w:r w:rsidR="008D39D8" w:rsidRPr="004F3AB0">
              <w:t>e</w:t>
            </w:r>
            <w:r w:rsidRPr="004F3AB0">
              <w:t xml:space="preserve">y </w:t>
            </w:r>
            <w:r w:rsidR="008D39D8" w:rsidRPr="004F3AB0">
              <w:t>p</w:t>
            </w:r>
            <w:r w:rsidRPr="004F3AB0">
              <w:t>arameters</w:t>
            </w:r>
          </w:p>
        </w:tc>
        <w:tc>
          <w:tcPr>
            <w:tcW w:w="6645" w:type="dxa"/>
          </w:tcPr>
          <w:p w14:paraId="6EA75624" w14:textId="7BF64646" w:rsidR="008A31F4" w:rsidRPr="004F3AB0" w:rsidRDefault="008D39D8"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order id</w:t>
            </w:r>
          </w:p>
        </w:tc>
      </w:tr>
      <w:tr w:rsidR="008A31F4" w:rsidRPr="004F3AB0" w14:paraId="2C18BEA5"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41CA3126" w14:textId="6BD9DD1C" w:rsidR="008A31F4" w:rsidRPr="004F3AB0" w:rsidRDefault="008A31F4" w:rsidP="001B7B9A">
            <w:pPr>
              <w:pStyle w:val="Body"/>
            </w:pPr>
            <w:r w:rsidRPr="004F3AB0">
              <w:t>Description</w:t>
            </w:r>
          </w:p>
        </w:tc>
        <w:tc>
          <w:tcPr>
            <w:tcW w:w="6645" w:type="dxa"/>
          </w:tcPr>
          <w:p w14:paraId="04CC48FD" w14:textId="6E53A72F" w:rsidR="008A31F4" w:rsidRPr="004F3AB0" w:rsidRDefault="008D39D8"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Once all jobs are submitted, the CMS Connector needs to let know memoQ Server about this by closing the order creation.</w:t>
            </w:r>
          </w:p>
        </w:tc>
      </w:tr>
      <w:tr w:rsidR="008A31F4" w:rsidRPr="004F3AB0" w14:paraId="38A33C49"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4C568447" w14:textId="0BEA492E" w:rsidR="008A31F4" w:rsidRPr="004F3AB0" w:rsidRDefault="008D39D8" w:rsidP="001B7B9A">
            <w:pPr>
              <w:pStyle w:val="Body"/>
            </w:pPr>
            <w:r w:rsidRPr="004F3AB0">
              <w:t>Notes on the response</w:t>
            </w:r>
          </w:p>
        </w:tc>
        <w:tc>
          <w:tcPr>
            <w:tcW w:w="6645" w:type="dxa"/>
          </w:tcPr>
          <w:p w14:paraId="2E1D6472" w14:textId="57859E16" w:rsidR="008A31F4" w:rsidRPr="004F3AB0" w:rsidRDefault="008D39D8"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memoQ lets the CMS Connector know if the operation succeeded, or what error </w:t>
            </w:r>
            <w:r w:rsidR="004F3AB0" w:rsidRPr="004F3AB0">
              <w:t>occurred</w:t>
            </w:r>
            <w:r w:rsidRPr="004F3AB0">
              <w:t>.</w:t>
            </w:r>
          </w:p>
        </w:tc>
      </w:tr>
      <w:tr w:rsidR="008A31F4" w:rsidRPr="004F3AB0" w14:paraId="45C23103" w14:textId="77777777" w:rsidTr="002C2CA9">
        <w:tc>
          <w:tcPr>
            <w:cnfStyle w:val="001000000000" w:firstRow="0" w:lastRow="0" w:firstColumn="1" w:lastColumn="0" w:oddVBand="0" w:evenVBand="0" w:oddHBand="0" w:evenHBand="0" w:firstRowFirstColumn="0" w:firstRowLastColumn="0" w:lastRowFirstColumn="0" w:lastRowLastColumn="0"/>
            <w:tcW w:w="2410" w:type="dxa"/>
          </w:tcPr>
          <w:p w14:paraId="694C924F" w14:textId="1DEA50FE" w:rsidR="008A31F4" w:rsidRPr="004F3AB0" w:rsidRDefault="008D39D8" w:rsidP="001B7B9A">
            <w:pPr>
              <w:pStyle w:val="Body"/>
            </w:pPr>
            <w:r w:rsidRPr="004F3AB0">
              <w:lastRenderedPageBreak/>
              <w:t xml:space="preserve">Implementation </w:t>
            </w:r>
          </w:p>
        </w:tc>
        <w:tc>
          <w:tcPr>
            <w:tcW w:w="6645" w:type="dxa"/>
          </w:tcPr>
          <w:p w14:paraId="2E49FDBB" w14:textId="6B428552" w:rsidR="008D39D8" w:rsidRPr="004F3AB0" w:rsidRDefault="008D39D8"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/projects/{projectId}</w:t>
            </w:r>
            <w:r w:rsidRPr="004F3AB0">
              <w:t xml:space="preserve"> </w:t>
            </w:r>
            <w:r w:rsidRPr="004F3AB0">
              <w:rPr>
                <w:rStyle w:val="Strong"/>
              </w:rPr>
              <w:t>PATCH</w:t>
            </w:r>
            <w:r w:rsidRPr="004F3AB0">
              <w:t xml:space="preserve"> request. See</w:t>
            </w:r>
            <w:r w:rsidR="00F82B18">
              <w:t xml:space="preserve"> </w:t>
            </w:r>
            <w:hyperlink w:anchor="_Update_Order_status" w:history="1">
              <w:r w:rsidR="00F82B18" w:rsidRPr="00F82B18">
                <w:rPr>
                  <w:rStyle w:val="Hyperlink"/>
                </w:rPr>
                <w:t>Update Order status</w:t>
              </w:r>
            </w:hyperlink>
            <w:r w:rsidR="00B648B7" w:rsidRPr="004F3AB0">
              <w:t>.</w:t>
            </w:r>
          </w:p>
          <w:p w14:paraId="3995E014" w14:textId="443AAE65" w:rsidR="008A31F4" w:rsidRPr="004F3AB0" w:rsidRDefault="008D39D8" w:rsidP="006D2606">
            <w:pPr>
              <w:pStyle w:val="Body"/>
              <w:spacing w:after="120"/>
              <w:cnfStyle w:val="000000000000" w:firstRow="0" w:lastRow="0" w:firstColumn="0" w:lastColumn="0" w:oddVBand="0" w:evenVBand="0" w:oddHBand="0" w:evenHBand="0" w:firstRowFirstColumn="0" w:firstRowLastColumn="0" w:lastRowFirstColumn="0" w:lastRowLastColumn="0"/>
            </w:pPr>
            <w:r w:rsidRPr="004F3AB0">
              <w:rPr>
                <w:rStyle w:val="Run-inHeadingChar"/>
              </w:rPr>
              <w:t>Evolution note:</w:t>
            </w:r>
            <w:r w:rsidRPr="004F3AB0">
              <w:t xml:space="preserve"> In the documentation and the source code of the API, order is called project. This is planned to be replaced with order.</w:t>
            </w:r>
          </w:p>
        </w:tc>
      </w:tr>
    </w:tbl>
    <w:p w14:paraId="234501C7" w14:textId="405A6E89" w:rsidR="00A742F9" w:rsidRPr="004F3AB0" w:rsidRDefault="00A742F9" w:rsidP="00A742F9">
      <w:pPr>
        <w:pStyle w:val="Heading3"/>
      </w:pPr>
      <w:bookmarkStart w:id="46" w:name="_Toc58945363"/>
      <w:r w:rsidRPr="004F3AB0">
        <w:t>Deliver</w:t>
      </w:r>
      <w:r w:rsidR="001A0392" w:rsidRPr="004F3AB0">
        <w:t xml:space="preserve"> </w:t>
      </w:r>
      <w:r w:rsidR="00301E73" w:rsidRPr="004F3AB0">
        <w:t>Jobs</w:t>
      </w:r>
      <w:bookmarkEnd w:id="46"/>
    </w:p>
    <w:p w14:paraId="2DAD585A" w14:textId="09FCAF38" w:rsidR="00EF3EAB" w:rsidRPr="004F3AB0" w:rsidRDefault="00EF3EAB" w:rsidP="00EF3EAB">
      <w:pPr>
        <w:pStyle w:val="Body"/>
      </w:pPr>
      <w:r w:rsidRPr="004F3AB0">
        <w:t xml:space="preserve">As said in </w:t>
      </w:r>
      <w:hyperlink w:anchor="_Translation_Workflow" w:history="1">
        <w:r w:rsidRPr="004F3AB0">
          <w:rPr>
            <w:rStyle w:val="Hyperlink"/>
          </w:rPr>
          <w:t>Translation via memoQ</w:t>
        </w:r>
      </w:hyperlink>
      <w:r w:rsidRPr="004F3AB0">
        <w:t>, delivering jobs takes two steps: the CMS Gateway notifies the CMS Connector via the CMS API that a job is completed and is available for delivery. In response, the CMS Connector can download the translation.</w:t>
      </w:r>
    </w:p>
    <w:p w14:paraId="427D95A9" w14:textId="7EFD2B46" w:rsidR="00A26355" w:rsidRPr="004F3AB0" w:rsidRDefault="00A26355" w:rsidP="00A26355">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11</w:t>
      </w:r>
      <w:r w:rsidR="0022329E">
        <w:rPr>
          <w:noProof/>
        </w:rPr>
        <w:fldChar w:fldCharType="end"/>
      </w:r>
      <w:r w:rsidRPr="004F3AB0">
        <w:t>. Collaboration protocol of delivering jobs</w:t>
      </w:r>
    </w:p>
    <w:p w14:paraId="40858480" w14:textId="344A609B" w:rsidR="00A26355" w:rsidRPr="004F3AB0" w:rsidRDefault="00125085" w:rsidP="00A26355">
      <w:pPr>
        <w:pStyle w:val="Art"/>
        <w:rPr>
          <w:noProof w:val="0"/>
        </w:rPr>
      </w:pPr>
      <w:r w:rsidRPr="004F3AB0">
        <w:drawing>
          <wp:inline distT="0" distB="0" distL="0" distR="0" wp14:anchorId="239AB658" wp14:editId="02F2B65B">
            <wp:extent cx="5760720" cy="5419725"/>
            <wp:effectExtent l="19050" t="19050" r="11430" b="285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8">
                      <a:extLst>
                        <a:ext uri="{28A0092B-C50C-407E-A947-70E740481C1C}">
                          <a14:useLocalDpi xmlns:a14="http://schemas.microsoft.com/office/drawing/2010/main" val="0"/>
                        </a:ext>
                      </a:extLst>
                    </a:blip>
                    <a:srcRect b="5774"/>
                    <a:stretch/>
                  </pic:blipFill>
                  <pic:spPr bwMode="auto">
                    <a:xfrm>
                      <a:off x="0" y="0"/>
                      <a:ext cx="5760720" cy="5419725"/>
                    </a:xfrm>
                    <a:prstGeom prst="rect">
                      <a:avLst/>
                    </a:prstGeom>
                    <a:noFill/>
                    <a:ln w="9525" cap="flat" cmpd="sng" algn="ctr">
                      <a:solidFill>
                        <a:srgbClr val="F26222"/>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bl>
      <w:tblPr>
        <w:tblStyle w:val="OperationDetailsTable"/>
        <w:tblW w:w="0" w:type="auto"/>
        <w:tblLook w:val="06A0" w:firstRow="1" w:lastRow="0" w:firstColumn="1" w:lastColumn="0" w:noHBand="1" w:noVBand="1"/>
      </w:tblPr>
      <w:tblGrid>
        <w:gridCol w:w="2410"/>
        <w:gridCol w:w="6645"/>
      </w:tblGrid>
      <w:tr w:rsidR="00A2181E" w:rsidRPr="004F3AB0" w14:paraId="2D47B6BE" w14:textId="77777777" w:rsidTr="0053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7ECA2DB0" w14:textId="39958C38" w:rsidR="00A2181E" w:rsidRPr="004F3AB0" w:rsidRDefault="00A2181E" w:rsidP="00530AC7">
            <w:pPr>
              <w:pStyle w:val="Body"/>
            </w:pPr>
            <w:r w:rsidRPr="004F3AB0">
              <w:t>Notify on Completion</w:t>
            </w:r>
          </w:p>
        </w:tc>
      </w:tr>
      <w:tr w:rsidR="00A2181E" w:rsidRPr="004F3AB0" w14:paraId="0EA05CB5"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333A6FF7" w14:textId="77777777" w:rsidR="00A2181E" w:rsidRPr="004F3AB0" w:rsidRDefault="00A2181E" w:rsidP="00530AC7">
            <w:pPr>
              <w:pStyle w:val="Body"/>
            </w:pPr>
            <w:r w:rsidRPr="004F3AB0">
              <w:t>Key parameters</w:t>
            </w:r>
          </w:p>
        </w:tc>
        <w:tc>
          <w:tcPr>
            <w:tcW w:w="6645" w:type="dxa"/>
          </w:tcPr>
          <w:p w14:paraId="63E62182" w14:textId="75C89069" w:rsidR="00A2181E" w:rsidRPr="004F3AB0" w:rsidRDefault="00A2181E"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job id</w:t>
            </w:r>
          </w:p>
        </w:tc>
      </w:tr>
      <w:tr w:rsidR="00A2181E" w:rsidRPr="004F3AB0" w14:paraId="23C39ABA"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3911557C" w14:textId="77777777" w:rsidR="00A2181E" w:rsidRPr="004F3AB0" w:rsidRDefault="00A2181E" w:rsidP="00530AC7">
            <w:pPr>
              <w:pStyle w:val="Body"/>
            </w:pPr>
            <w:r w:rsidRPr="004F3AB0">
              <w:lastRenderedPageBreak/>
              <w:t>Description</w:t>
            </w:r>
          </w:p>
        </w:tc>
        <w:tc>
          <w:tcPr>
            <w:tcW w:w="6645" w:type="dxa"/>
          </w:tcPr>
          <w:p w14:paraId="079F5727" w14:textId="77777777" w:rsidR="00A2181E" w:rsidRPr="004F3AB0" w:rsidRDefault="00A2181E"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The notification is sent to the callback URL specified for the container order. The CMS Connector shall acknowledge the reception of the notification.</w:t>
            </w:r>
          </w:p>
          <w:p w14:paraId="690945B2" w14:textId="189253F6" w:rsidR="00A2181E" w:rsidRPr="004F3AB0" w:rsidRDefault="00A2181E"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If you prefer a pull model and don’t want to use notifications because, for example, you don’t want to make CMS Connector publicly available, and therefore you don’t specify a real callback URL, the CMS Connector won’t receive such notifications. The jobs in this </w:t>
            </w:r>
            <w:r w:rsidR="004F3AB0" w:rsidRPr="004F3AB0">
              <w:t>case</w:t>
            </w:r>
            <w:r w:rsidRPr="004F3AB0">
              <w:t xml:space="preserve"> may appear as In Delivery or Delivery Error in memoQ until the CMS Connector downloads them.</w:t>
            </w:r>
          </w:p>
        </w:tc>
      </w:tr>
      <w:tr w:rsidR="00A2181E" w:rsidRPr="004F3AB0" w14:paraId="508071D7"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22139BFA" w14:textId="77777777" w:rsidR="00A2181E" w:rsidRPr="004F3AB0" w:rsidRDefault="00A2181E" w:rsidP="00530AC7">
            <w:pPr>
              <w:pStyle w:val="Body"/>
            </w:pPr>
            <w:r w:rsidRPr="004F3AB0">
              <w:t>Notes on the response</w:t>
            </w:r>
          </w:p>
        </w:tc>
        <w:tc>
          <w:tcPr>
            <w:tcW w:w="6645" w:type="dxa"/>
          </w:tcPr>
          <w:p w14:paraId="65538775" w14:textId="47FF8589" w:rsidR="00A2181E" w:rsidRPr="004F3AB0" w:rsidRDefault="00F97B69"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The CMS Connector needs to confirm the acknowledgement of this completion event. If the job cannot be found, it shall return an appropriate error.</w:t>
            </w:r>
          </w:p>
        </w:tc>
      </w:tr>
      <w:tr w:rsidR="00A2181E" w:rsidRPr="004F3AB0" w14:paraId="29DE75AF"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6A9C12E1" w14:textId="77777777" w:rsidR="00A2181E" w:rsidRPr="004F3AB0" w:rsidRDefault="00A2181E" w:rsidP="00530AC7">
            <w:pPr>
              <w:pStyle w:val="Body"/>
            </w:pPr>
            <w:r w:rsidRPr="004F3AB0">
              <w:t xml:space="preserve">Implementation </w:t>
            </w:r>
          </w:p>
        </w:tc>
        <w:tc>
          <w:tcPr>
            <w:tcW w:w="6645" w:type="dxa"/>
          </w:tcPr>
          <w:p w14:paraId="4386EA7C" w14:textId="14BB47C4" w:rsidR="00A2181E" w:rsidRPr="004F3AB0" w:rsidRDefault="00A2181E"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/notification</w:t>
            </w:r>
            <w:r w:rsidRPr="004F3AB0">
              <w:rPr>
                <w:rStyle w:val="Strong"/>
                <w:b w:val="0"/>
                <w:bCs w:val="0"/>
              </w:rPr>
              <w:t xml:space="preserve"> </w:t>
            </w:r>
            <w:r w:rsidRPr="004F3AB0">
              <w:rPr>
                <w:rStyle w:val="Strong"/>
              </w:rPr>
              <w:t>POST</w:t>
            </w:r>
            <w:r w:rsidRPr="004F3AB0">
              <w:t xml:space="preserve"> request, submitted by memoQ Server</w:t>
            </w:r>
            <w:r w:rsidR="00F97B69" w:rsidRPr="004F3AB0">
              <w:t xml:space="preserve">, and the </w:t>
            </w:r>
            <w:r w:rsidR="00F97B69" w:rsidRPr="004F3AB0">
              <w:rPr>
                <w:rStyle w:val="UIControl"/>
              </w:rPr>
              <w:t>TranslationReady</w:t>
            </w:r>
            <w:r w:rsidR="00F97B69" w:rsidRPr="004F3AB0">
              <w:t xml:space="preserve"> status submitted in the request means the notification is a completion notification.</w:t>
            </w:r>
            <w:r w:rsidRPr="004F3AB0">
              <w:t xml:space="preserve"> See</w:t>
            </w:r>
            <w:r w:rsidR="00F82B18">
              <w:t xml:space="preserve"> </w:t>
            </w:r>
            <w:hyperlink w:anchor="_Notification_on_Job" w:history="1">
              <w:r w:rsidR="00F82B18" w:rsidRPr="00F82B18">
                <w:rPr>
                  <w:rStyle w:val="Hyperlink"/>
                </w:rPr>
                <w:t>Notification on Job Status Change</w:t>
              </w:r>
            </w:hyperlink>
            <w:r w:rsidRPr="004F3AB0">
              <w:t>.</w:t>
            </w:r>
          </w:p>
        </w:tc>
      </w:tr>
    </w:tbl>
    <w:p w14:paraId="3D113975" w14:textId="752C68DB" w:rsidR="006653F5" w:rsidRPr="004F3AB0" w:rsidRDefault="006653F5" w:rsidP="006653F5"/>
    <w:tbl>
      <w:tblPr>
        <w:tblStyle w:val="OperationDetailsTable"/>
        <w:tblW w:w="0" w:type="auto"/>
        <w:tblLook w:val="06A0" w:firstRow="1" w:lastRow="0" w:firstColumn="1" w:lastColumn="0" w:noHBand="1" w:noVBand="1"/>
      </w:tblPr>
      <w:tblGrid>
        <w:gridCol w:w="2410"/>
        <w:gridCol w:w="6645"/>
      </w:tblGrid>
      <w:tr w:rsidR="00BA5D06" w:rsidRPr="004F3AB0" w14:paraId="09D4B5EC" w14:textId="77777777" w:rsidTr="0053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24952C64" w14:textId="076FC30D" w:rsidR="00BA5D06" w:rsidRPr="004F3AB0" w:rsidRDefault="00BA5D06" w:rsidP="00530AC7">
            <w:pPr>
              <w:pStyle w:val="Body"/>
            </w:pPr>
            <w:r w:rsidRPr="004F3AB0">
              <w:t>Get translation</w:t>
            </w:r>
          </w:p>
        </w:tc>
      </w:tr>
      <w:tr w:rsidR="00BA5D06" w:rsidRPr="004F3AB0" w14:paraId="2D95D200"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4053DE0D" w14:textId="77777777" w:rsidR="00BA5D06" w:rsidRPr="004F3AB0" w:rsidRDefault="00BA5D06" w:rsidP="00530AC7">
            <w:pPr>
              <w:pStyle w:val="Body"/>
            </w:pPr>
            <w:r w:rsidRPr="004F3AB0">
              <w:t>Key parameters</w:t>
            </w:r>
          </w:p>
        </w:tc>
        <w:tc>
          <w:tcPr>
            <w:tcW w:w="6645" w:type="dxa"/>
          </w:tcPr>
          <w:p w14:paraId="6C7A5EDA" w14:textId="77777777" w:rsidR="00BA5D06" w:rsidRPr="004F3AB0" w:rsidRDefault="00BA5D06"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job id</w:t>
            </w:r>
          </w:p>
        </w:tc>
      </w:tr>
      <w:tr w:rsidR="00BA5D06" w:rsidRPr="004F3AB0" w14:paraId="46F75820"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67A606C4" w14:textId="77777777" w:rsidR="00BA5D06" w:rsidRPr="004F3AB0" w:rsidRDefault="00BA5D06" w:rsidP="00530AC7">
            <w:pPr>
              <w:pStyle w:val="Body"/>
            </w:pPr>
            <w:r w:rsidRPr="004F3AB0">
              <w:t>Description</w:t>
            </w:r>
          </w:p>
        </w:tc>
        <w:tc>
          <w:tcPr>
            <w:tcW w:w="6645" w:type="dxa"/>
          </w:tcPr>
          <w:p w14:paraId="2D6CEE1B" w14:textId="4C58433C" w:rsidR="00BA5D06" w:rsidRPr="004F3AB0" w:rsidRDefault="00BA5D06"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The CMS Connector can download the translation of the job specified in the job id parameter using this request.</w:t>
            </w:r>
          </w:p>
        </w:tc>
      </w:tr>
      <w:tr w:rsidR="00BA5D06" w:rsidRPr="004F3AB0" w14:paraId="2F6AFC50"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19FCA70F" w14:textId="77777777" w:rsidR="00BA5D06" w:rsidRPr="004F3AB0" w:rsidRDefault="00BA5D06" w:rsidP="00530AC7">
            <w:pPr>
              <w:pStyle w:val="Body"/>
            </w:pPr>
            <w:r w:rsidRPr="004F3AB0">
              <w:t>Notes on the response</w:t>
            </w:r>
          </w:p>
        </w:tc>
        <w:tc>
          <w:tcPr>
            <w:tcW w:w="6645" w:type="dxa"/>
          </w:tcPr>
          <w:p w14:paraId="0CA19F5A" w14:textId="2169A5C7" w:rsidR="00BA5D06" w:rsidRPr="004F3AB0" w:rsidRDefault="00BA5D06"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The response contains the translated file in gzipped format.</w:t>
            </w:r>
          </w:p>
        </w:tc>
      </w:tr>
      <w:tr w:rsidR="00BA5D06" w:rsidRPr="004F3AB0" w14:paraId="60E09432"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365E60E1" w14:textId="77777777" w:rsidR="00BA5D06" w:rsidRPr="004F3AB0" w:rsidRDefault="00BA5D06" w:rsidP="00530AC7">
            <w:pPr>
              <w:pStyle w:val="Body"/>
            </w:pPr>
            <w:r w:rsidRPr="004F3AB0">
              <w:t xml:space="preserve">Implementation </w:t>
            </w:r>
          </w:p>
        </w:tc>
        <w:tc>
          <w:tcPr>
            <w:tcW w:w="6645" w:type="dxa"/>
          </w:tcPr>
          <w:p w14:paraId="5DB76D15" w14:textId="7A2E6622" w:rsidR="00BA5D06" w:rsidRPr="004F3AB0" w:rsidRDefault="00BA5D06"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w:t>
            </w:r>
            <w:r w:rsidR="00394256" w:rsidRPr="004F3AB0">
              <w:rPr>
                <w:rStyle w:val="UIControl"/>
              </w:rPr>
              <w:t>jobs/{translationJobId}/translation</w:t>
            </w:r>
            <w:r w:rsidRPr="004F3AB0">
              <w:rPr>
                <w:rStyle w:val="Strong"/>
                <w:b w:val="0"/>
                <w:bCs w:val="0"/>
              </w:rPr>
              <w:t xml:space="preserve"> </w:t>
            </w:r>
            <w:r w:rsidR="00394256" w:rsidRPr="004F3AB0">
              <w:rPr>
                <w:rStyle w:val="Strong"/>
              </w:rPr>
              <w:t>GET</w:t>
            </w:r>
            <w:r w:rsidRPr="004F3AB0">
              <w:t xml:space="preserve"> request. </w:t>
            </w:r>
            <w:r w:rsidR="004F3AB0" w:rsidRPr="004F3AB0">
              <w:t>See</w:t>
            </w:r>
            <w:r w:rsidR="00F82B18">
              <w:t xml:space="preserve"> </w:t>
            </w:r>
            <w:hyperlink w:anchor="_Get_translation" w:history="1">
              <w:r w:rsidR="00F82B18" w:rsidRPr="00F82B18">
                <w:rPr>
                  <w:rStyle w:val="Hyperlink"/>
                </w:rPr>
                <w:t>Get Translation</w:t>
              </w:r>
            </w:hyperlink>
            <w:r w:rsidRPr="004F3AB0">
              <w:t>.</w:t>
            </w:r>
          </w:p>
        </w:tc>
      </w:tr>
    </w:tbl>
    <w:p w14:paraId="0AC50523" w14:textId="5B429B5B" w:rsidR="00125085" w:rsidRPr="004F3AB0" w:rsidRDefault="00125085" w:rsidP="00125085"/>
    <w:tbl>
      <w:tblPr>
        <w:tblStyle w:val="OperationDetailsTable"/>
        <w:tblW w:w="0" w:type="auto"/>
        <w:tblLook w:val="06A0" w:firstRow="1" w:lastRow="0" w:firstColumn="1" w:lastColumn="0" w:noHBand="1" w:noVBand="1"/>
      </w:tblPr>
      <w:tblGrid>
        <w:gridCol w:w="2410"/>
        <w:gridCol w:w="6645"/>
      </w:tblGrid>
      <w:tr w:rsidR="00125085" w:rsidRPr="004F3AB0" w14:paraId="72F48E49" w14:textId="77777777" w:rsidTr="00155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5F7A53FA" w14:textId="10E2E59F" w:rsidR="00125085" w:rsidRPr="004F3AB0" w:rsidRDefault="00125085" w:rsidP="00155523">
            <w:pPr>
              <w:pStyle w:val="Body"/>
            </w:pPr>
            <w:r w:rsidRPr="004F3AB0">
              <w:t>Confirm Delivery</w:t>
            </w:r>
          </w:p>
        </w:tc>
      </w:tr>
      <w:tr w:rsidR="00125085" w:rsidRPr="004F3AB0" w14:paraId="02C13724"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2B037903" w14:textId="77777777" w:rsidR="00125085" w:rsidRPr="004F3AB0" w:rsidRDefault="00125085" w:rsidP="00155523">
            <w:pPr>
              <w:pStyle w:val="Body"/>
            </w:pPr>
            <w:r w:rsidRPr="004F3AB0">
              <w:t>Key parameters</w:t>
            </w:r>
          </w:p>
        </w:tc>
        <w:tc>
          <w:tcPr>
            <w:tcW w:w="6645" w:type="dxa"/>
          </w:tcPr>
          <w:p w14:paraId="3F46308C" w14:textId="77777777" w:rsidR="00125085" w:rsidRPr="004F3AB0" w:rsidRDefault="00125085"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job id</w:t>
            </w:r>
          </w:p>
        </w:tc>
      </w:tr>
      <w:tr w:rsidR="00125085" w:rsidRPr="004F3AB0" w14:paraId="1033CD67"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496D101B" w14:textId="77777777" w:rsidR="00125085" w:rsidRPr="004F3AB0" w:rsidRDefault="00125085" w:rsidP="00155523">
            <w:pPr>
              <w:pStyle w:val="Body"/>
            </w:pPr>
            <w:r w:rsidRPr="004F3AB0">
              <w:t>Description</w:t>
            </w:r>
          </w:p>
        </w:tc>
        <w:tc>
          <w:tcPr>
            <w:tcW w:w="6645" w:type="dxa"/>
          </w:tcPr>
          <w:p w14:paraId="780FC635" w14:textId="05B2C722" w:rsidR="00125085" w:rsidRPr="004F3AB0" w:rsidRDefault="00125085"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CMS Connector shall inform memoQ Server </w:t>
            </w:r>
            <w:r w:rsidR="00DA0F4F" w:rsidRPr="004F3AB0">
              <w:t xml:space="preserve">about the successful </w:t>
            </w:r>
            <w:r w:rsidRPr="004F3AB0">
              <w:t xml:space="preserve">download so that it can mark the job as </w:t>
            </w:r>
            <w:r w:rsidRPr="004F3AB0">
              <w:rPr>
                <w:rStyle w:val="UIControl"/>
              </w:rPr>
              <w:t>Delivered</w:t>
            </w:r>
            <w:r w:rsidRPr="004F3AB0">
              <w:t xml:space="preserve"> in memoQ.</w:t>
            </w:r>
          </w:p>
        </w:tc>
      </w:tr>
      <w:tr w:rsidR="00125085" w:rsidRPr="004F3AB0" w14:paraId="18E853CD"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2E5B9C7F" w14:textId="77777777" w:rsidR="00125085" w:rsidRPr="004F3AB0" w:rsidRDefault="00125085" w:rsidP="00155523">
            <w:pPr>
              <w:pStyle w:val="Body"/>
            </w:pPr>
            <w:r w:rsidRPr="004F3AB0">
              <w:t>Notes on the response</w:t>
            </w:r>
          </w:p>
        </w:tc>
        <w:tc>
          <w:tcPr>
            <w:tcW w:w="6645" w:type="dxa"/>
          </w:tcPr>
          <w:p w14:paraId="0B8F70D5" w14:textId="66896823" w:rsidR="00125085" w:rsidRPr="004F3AB0" w:rsidRDefault="00125085"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Just an acknowledgement of the reception of the confirmation.</w:t>
            </w:r>
          </w:p>
        </w:tc>
      </w:tr>
      <w:tr w:rsidR="00125085" w:rsidRPr="004F3AB0" w14:paraId="6C7F8B42"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23E3B0B2" w14:textId="77777777" w:rsidR="00125085" w:rsidRPr="004F3AB0" w:rsidRDefault="00125085" w:rsidP="00155523">
            <w:pPr>
              <w:pStyle w:val="Body"/>
            </w:pPr>
            <w:r w:rsidRPr="004F3AB0">
              <w:t xml:space="preserve">Implementation </w:t>
            </w:r>
          </w:p>
        </w:tc>
        <w:tc>
          <w:tcPr>
            <w:tcW w:w="6645" w:type="dxa"/>
          </w:tcPr>
          <w:p w14:paraId="70FE729B" w14:textId="7AACD43B" w:rsidR="00125085" w:rsidRPr="004F3AB0" w:rsidRDefault="00125085"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/jobs/{translationJobId}/</w:t>
            </w:r>
            <w:r w:rsidRPr="004F3AB0">
              <w:rPr>
                <w:rStyle w:val="Strong"/>
                <w:b w:val="0"/>
                <w:bCs w:val="0"/>
              </w:rPr>
              <w:t xml:space="preserve"> </w:t>
            </w:r>
            <w:r w:rsidRPr="004F3AB0">
              <w:rPr>
                <w:rStyle w:val="Strong"/>
              </w:rPr>
              <w:t>PATCH</w:t>
            </w:r>
            <w:r w:rsidRPr="004F3AB0">
              <w:t xml:space="preserve"> request</w:t>
            </w:r>
            <w:r w:rsidR="00717923" w:rsidRPr="004F3AB0">
              <w:t xml:space="preserve">, with the </w:t>
            </w:r>
            <w:r w:rsidR="00717923" w:rsidRPr="004F3AB0">
              <w:rPr>
                <w:rStyle w:val="UIControl"/>
              </w:rPr>
              <w:t>NewStatus</w:t>
            </w:r>
            <w:r w:rsidR="00717923" w:rsidRPr="004F3AB0">
              <w:t xml:space="preserve"> parameter set to </w:t>
            </w:r>
            <w:r w:rsidR="00717923" w:rsidRPr="004F3AB0">
              <w:rPr>
                <w:rStyle w:val="UIControl"/>
              </w:rPr>
              <w:t>DeliveredToSource</w:t>
            </w:r>
            <w:r w:rsidRPr="004F3AB0">
              <w:t>. See</w:t>
            </w:r>
            <w:r w:rsidR="00F82B18">
              <w:t xml:space="preserve"> </w:t>
            </w:r>
            <w:hyperlink w:anchor="_Update_job_status" w:history="1">
              <w:r w:rsidR="00F82B18" w:rsidRPr="00F82B18">
                <w:rPr>
                  <w:rStyle w:val="Hyperlink"/>
                </w:rPr>
                <w:t>Update Job Status</w:t>
              </w:r>
            </w:hyperlink>
            <w:r w:rsidRPr="004F3AB0">
              <w:t>.</w:t>
            </w:r>
          </w:p>
        </w:tc>
      </w:tr>
    </w:tbl>
    <w:p w14:paraId="045450B5" w14:textId="58E60119" w:rsidR="00A742F9" w:rsidRPr="004F3AB0" w:rsidRDefault="00301E73" w:rsidP="00A742F9">
      <w:pPr>
        <w:pStyle w:val="Heading3"/>
      </w:pPr>
      <w:bookmarkStart w:id="47" w:name="_Toc58945364"/>
      <w:r w:rsidRPr="004F3AB0">
        <w:t>Cancel</w:t>
      </w:r>
      <w:r w:rsidR="001A0392" w:rsidRPr="004F3AB0">
        <w:t xml:space="preserve"> </w:t>
      </w:r>
      <w:r w:rsidR="00A742F9" w:rsidRPr="004F3AB0">
        <w:t>Job</w:t>
      </w:r>
      <w:r w:rsidRPr="004F3AB0">
        <w:t>s</w:t>
      </w:r>
      <w:bookmarkEnd w:id="47"/>
    </w:p>
    <w:p w14:paraId="4D20791F" w14:textId="2D02FBB7" w:rsidR="00EB381A" w:rsidRPr="004F3AB0" w:rsidRDefault="00EB381A" w:rsidP="00EB381A">
      <w:pPr>
        <w:pStyle w:val="Body"/>
      </w:pPr>
      <w:r w:rsidRPr="004F3AB0">
        <w:t>Remember, only memoQ Server can cancel CMS jobs, the CMS Connector cannot. The idea behind is that the translation process might have been started by the translation agency, and cancelling a job would pose the risk that the agency works on cancelled tasks. If the customer wants to cancel a job, they need to contact the localization TM, negotiate the details, and the localization PM will cancel the job.</w:t>
      </w:r>
    </w:p>
    <w:p w14:paraId="614717B6" w14:textId="77777777" w:rsidR="00F97B69" w:rsidRPr="004F3AB0" w:rsidRDefault="00F97B69" w:rsidP="00530AC7">
      <w:pPr>
        <w:pStyle w:val="Art"/>
        <w:rPr>
          <w:noProof w:val="0"/>
        </w:rPr>
      </w:pPr>
    </w:p>
    <w:p w14:paraId="5C0CF708" w14:textId="3CAC44B1" w:rsidR="00F97B69" w:rsidRPr="004F3AB0" w:rsidRDefault="00F97B69" w:rsidP="00F97B69">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12</w:t>
      </w:r>
      <w:r w:rsidR="0022329E">
        <w:rPr>
          <w:noProof/>
        </w:rPr>
        <w:fldChar w:fldCharType="end"/>
      </w:r>
      <w:r w:rsidRPr="004F3AB0">
        <w:t>. Collaboration protocol of cancelling a job by memoQ Server</w:t>
      </w:r>
    </w:p>
    <w:p w14:paraId="667F73D2" w14:textId="67CE6A58" w:rsidR="000222A1" w:rsidRPr="004F3AB0" w:rsidRDefault="00AF1308" w:rsidP="00530AC7">
      <w:pPr>
        <w:pStyle w:val="Art"/>
        <w:rPr>
          <w:noProof w:val="0"/>
        </w:rPr>
      </w:pPr>
      <w:r w:rsidRPr="00AF1308">
        <w:drawing>
          <wp:inline distT="0" distB="0" distL="0" distR="0" wp14:anchorId="5480D4B0" wp14:editId="417C6F9C">
            <wp:extent cx="3710940" cy="3551274"/>
            <wp:effectExtent l="19050" t="19050" r="2286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b="8737"/>
                    <a:stretch/>
                  </pic:blipFill>
                  <pic:spPr bwMode="auto">
                    <a:xfrm>
                      <a:off x="0" y="0"/>
                      <a:ext cx="3710940" cy="3551274"/>
                    </a:xfrm>
                    <a:prstGeom prst="rect">
                      <a:avLst/>
                    </a:prstGeom>
                    <a:noFill/>
                    <a:ln w="9525" cap="flat" cmpd="sng" algn="ctr">
                      <a:solidFill>
                        <a:srgbClr val="F26222"/>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bl>
      <w:tblPr>
        <w:tblStyle w:val="OperationDetailsTable"/>
        <w:tblW w:w="0" w:type="auto"/>
        <w:tblLook w:val="06A0" w:firstRow="1" w:lastRow="0" w:firstColumn="1" w:lastColumn="0" w:noHBand="1" w:noVBand="1"/>
      </w:tblPr>
      <w:tblGrid>
        <w:gridCol w:w="2410"/>
        <w:gridCol w:w="6645"/>
      </w:tblGrid>
      <w:tr w:rsidR="00F97B69" w:rsidRPr="004F3AB0" w14:paraId="47056E1B" w14:textId="77777777" w:rsidTr="00155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0B473D40" w14:textId="77777777" w:rsidR="00F97B69" w:rsidRPr="004F3AB0" w:rsidRDefault="00F97B69" w:rsidP="00155523">
            <w:pPr>
              <w:pStyle w:val="Body"/>
            </w:pPr>
            <w:r w:rsidRPr="004F3AB0">
              <w:t>Notify on Completion</w:t>
            </w:r>
          </w:p>
        </w:tc>
      </w:tr>
      <w:tr w:rsidR="00F97B69" w:rsidRPr="004F3AB0" w14:paraId="1EA44F07"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365DE1F1" w14:textId="77777777" w:rsidR="00F97B69" w:rsidRPr="004F3AB0" w:rsidRDefault="00F97B69" w:rsidP="00155523">
            <w:pPr>
              <w:pStyle w:val="Body"/>
            </w:pPr>
            <w:r w:rsidRPr="004F3AB0">
              <w:t>Key parameters</w:t>
            </w:r>
          </w:p>
        </w:tc>
        <w:tc>
          <w:tcPr>
            <w:tcW w:w="6645" w:type="dxa"/>
          </w:tcPr>
          <w:p w14:paraId="4AB1B61D" w14:textId="77777777" w:rsidR="00F97B69" w:rsidRPr="004F3AB0" w:rsidRDefault="00F97B69"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job id</w:t>
            </w:r>
          </w:p>
        </w:tc>
      </w:tr>
      <w:tr w:rsidR="00F97B69" w:rsidRPr="004F3AB0" w14:paraId="0581686F"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207886E1" w14:textId="77777777" w:rsidR="00F97B69" w:rsidRPr="004F3AB0" w:rsidRDefault="00F97B69" w:rsidP="00155523">
            <w:pPr>
              <w:pStyle w:val="Body"/>
            </w:pPr>
            <w:r w:rsidRPr="004F3AB0">
              <w:t>Description</w:t>
            </w:r>
          </w:p>
        </w:tc>
        <w:tc>
          <w:tcPr>
            <w:tcW w:w="6645" w:type="dxa"/>
          </w:tcPr>
          <w:p w14:paraId="4ADB1637" w14:textId="77777777" w:rsidR="00F97B69" w:rsidRPr="004F3AB0" w:rsidRDefault="00F97B69"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The notification is sent to the callback URL specified for the container order. The CMS Connector shall acknowledge the reception of the notification.</w:t>
            </w:r>
          </w:p>
          <w:p w14:paraId="51F029D3" w14:textId="0907B798" w:rsidR="00F97B69" w:rsidRPr="004F3AB0" w:rsidRDefault="00F97B69"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If you prefer a pull model and don’t want to use notifications because, for example, you don’t want to make CMS Connector publicly available, and therefore you don’t specify a real callback URL, the CMS Connector won’t receive such notifications. The jobs will remain cancelled in memoQ.</w:t>
            </w:r>
          </w:p>
        </w:tc>
      </w:tr>
      <w:tr w:rsidR="00F97B69" w:rsidRPr="004F3AB0" w14:paraId="5B1E3CAA"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50902990" w14:textId="77777777" w:rsidR="00F97B69" w:rsidRPr="004F3AB0" w:rsidRDefault="00F97B69" w:rsidP="00155523">
            <w:pPr>
              <w:pStyle w:val="Body"/>
            </w:pPr>
            <w:r w:rsidRPr="004F3AB0">
              <w:t>Notes on the response</w:t>
            </w:r>
          </w:p>
        </w:tc>
        <w:tc>
          <w:tcPr>
            <w:tcW w:w="6645" w:type="dxa"/>
          </w:tcPr>
          <w:p w14:paraId="45975ED7" w14:textId="21C312CE" w:rsidR="00F97B69" w:rsidRPr="004F3AB0" w:rsidRDefault="00F97B69"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The CMS Connector needs to confirm the acknowledgement of this cancellation. If the job cannot be found, it shall return an appropriate error.</w:t>
            </w:r>
          </w:p>
        </w:tc>
      </w:tr>
      <w:tr w:rsidR="00F97B69" w:rsidRPr="004F3AB0" w14:paraId="7DB72019"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320A2871" w14:textId="77777777" w:rsidR="00F97B69" w:rsidRPr="004F3AB0" w:rsidRDefault="00F97B69" w:rsidP="00155523">
            <w:pPr>
              <w:pStyle w:val="Body"/>
            </w:pPr>
            <w:r w:rsidRPr="004F3AB0">
              <w:t xml:space="preserve">Implementation </w:t>
            </w:r>
          </w:p>
        </w:tc>
        <w:tc>
          <w:tcPr>
            <w:tcW w:w="6645" w:type="dxa"/>
          </w:tcPr>
          <w:p w14:paraId="4ABE32FE" w14:textId="00DA0340" w:rsidR="00F97B69" w:rsidRPr="004F3AB0" w:rsidRDefault="00F97B69"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/notification</w:t>
            </w:r>
            <w:r w:rsidRPr="004F3AB0">
              <w:rPr>
                <w:rStyle w:val="Strong"/>
                <w:b w:val="0"/>
                <w:bCs w:val="0"/>
              </w:rPr>
              <w:t xml:space="preserve"> </w:t>
            </w:r>
            <w:r w:rsidRPr="004F3AB0">
              <w:rPr>
                <w:rStyle w:val="Strong"/>
              </w:rPr>
              <w:t>POST</w:t>
            </w:r>
            <w:r w:rsidRPr="004F3AB0">
              <w:t xml:space="preserve"> request, submitted by memoQ Server, and the </w:t>
            </w:r>
            <w:r w:rsidRPr="004F3AB0">
              <w:rPr>
                <w:rStyle w:val="UIControl"/>
              </w:rPr>
              <w:t>Cancelled</w:t>
            </w:r>
            <w:r w:rsidRPr="004F3AB0">
              <w:t xml:space="preserve"> status submitted in the request means the notification is a completion notification. See</w:t>
            </w:r>
            <w:r w:rsidR="00F82B18">
              <w:t xml:space="preserve"> </w:t>
            </w:r>
            <w:hyperlink w:anchor="_Notification_on_Job" w:history="1">
              <w:r w:rsidR="00F82B18" w:rsidRPr="00F82B18">
                <w:rPr>
                  <w:rStyle w:val="Hyperlink"/>
                </w:rPr>
                <w:t>Notification on Job Status Change</w:t>
              </w:r>
            </w:hyperlink>
            <w:r w:rsidRPr="004F3AB0">
              <w:t>.</w:t>
            </w:r>
          </w:p>
        </w:tc>
      </w:tr>
    </w:tbl>
    <w:p w14:paraId="1F155849" w14:textId="299356BC" w:rsidR="0039555B" w:rsidRPr="004F3AB0" w:rsidRDefault="00102921" w:rsidP="0039555B">
      <w:pPr>
        <w:pStyle w:val="Heading2"/>
      </w:pPr>
      <w:bookmarkStart w:id="48" w:name="_Toc58945365"/>
      <w:r w:rsidRPr="004F3AB0">
        <w:lastRenderedPageBreak/>
        <w:t>Miscellaneous</w:t>
      </w:r>
      <w:bookmarkEnd w:id="48"/>
    </w:p>
    <w:p w14:paraId="3A32E205" w14:textId="12984CC9" w:rsidR="00A479B9" w:rsidRPr="004F3AB0" w:rsidRDefault="00A479B9" w:rsidP="0039555B">
      <w:pPr>
        <w:pStyle w:val="Heading3"/>
      </w:pPr>
      <w:bookmarkStart w:id="49" w:name="_Toc58945366"/>
      <w:r w:rsidRPr="004F3AB0">
        <w:t>Get</w:t>
      </w:r>
      <w:r w:rsidR="001A0392" w:rsidRPr="004F3AB0">
        <w:t xml:space="preserve"> </w:t>
      </w:r>
      <w:r w:rsidRPr="004F3AB0">
        <w:t>Job Status Information</w:t>
      </w:r>
      <w:bookmarkEnd w:id="49"/>
    </w:p>
    <w:p w14:paraId="7A456DB4" w14:textId="1C065704" w:rsidR="00A479B9" w:rsidRPr="004F3AB0" w:rsidRDefault="00A479B9" w:rsidP="00A479B9">
      <w:pPr>
        <w:pStyle w:val="Body"/>
      </w:pPr>
      <w:r w:rsidRPr="004F3AB0">
        <w:t>Once the CMS Connector successfully submitted an order, it can query the status of the contained jobs. You can use the status to route your logic—for example you can try to download a job if it’s complete, if you prefer a pull model for delivery instead of the push model in which memoQ notifies you of job completion.</w:t>
      </w:r>
    </w:p>
    <w:p w14:paraId="548E9643" w14:textId="50E3FEB3" w:rsidR="00A479B9" w:rsidRPr="004F3AB0" w:rsidRDefault="00A479B9" w:rsidP="00A479B9">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13</w:t>
      </w:r>
      <w:r w:rsidR="0022329E">
        <w:rPr>
          <w:noProof/>
        </w:rPr>
        <w:fldChar w:fldCharType="end"/>
      </w:r>
      <w:r w:rsidRPr="004F3AB0">
        <w:t>. Collaboration protocol of getting CMS job status information</w:t>
      </w:r>
    </w:p>
    <w:p w14:paraId="7D277C8D" w14:textId="64691A96" w:rsidR="00A479B9" w:rsidRPr="004F3AB0" w:rsidRDefault="0049208B" w:rsidP="00A479B9">
      <w:pPr>
        <w:pStyle w:val="Art"/>
        <w:rPr>
          <w:noProof w:val="0"/>
        </w:rPr>
      </w:pPr>
      <w:r w:rsidRPr="004F3AB0">
        <w:drawing>
          <wp:inline distT="0" distB="0" distL="0" distR="0" wp14:anchorId="6E5F3229" wp14:editId="5BF86C8C">
            <wp:extent cx="3619500" cy="1857375"/>
            <wp:effectExtent l="19050" t="19050" r="19050" b="2857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a:extLst>
                        <a:ext uri="{28A0092B-C50C-407E-A947-70E740481C1C}">
                          <a14:useLocalDpi xmlns:a14="http://schemas.microsoft.com/office/drawing/2010/main" val="0"/>
                        </a:ext>
                      </a:extLst>
                    </a:blip>
                    <a:srcRect b="16309"/>
                    <a:stretch/>
                  </pic:blipFill>
                  <pic:spPr bwMode="auto">
                    <a:xfrm>
                      <a:off x="0" y="0"/>
                      <a:ext cx="3619500" cy="1857375"/>
                    </a:xfrm>
                    <a:prstGeom prst="rect">
                      <a:avLst/>
                    </a:prstGeom>
                    <a:noFill/>
                    <a:ln w="9525" cap="flat" cmpd="sng" algn="ctr">
                      <a:solidFill>
                        <a:srgbClr val="F26222"/>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bl>
      <w:tblPr>
        <w:tblStyle w:val="OperationDetailsTable"/>
        <w:tblW w:w="0" w:type="auto"/>
        <w:tblLook w:val="06A0" w:firstRow="1" w:lastRow="0" w:firstColumn="1" w:lastColumn="0" w:noHBand="1" w:noVBand="1"/>
      </w:tblPr>
      <w:tblGrid>
        <w:gridCol w:w="2410"/>
        <w:gridCol w:w="6645"/>
      </w:tblGrid>
      <w:tr w:rsidR="00A479B9" w:rsidRPr="004F3AB0" w14:paraId="746032A7" w14:textId="77777777" w:rsidTr="00530A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6EE222DC" w14:textId="4857E539" w:rsidR="00A479B9" w:rsidRPr="004F3AB0" w:rsidRDefault="00A479B9" w:rsidP="00530AC7">
            <w:pPr>
              <w:pStyle w:val="Body"/>
            </w:pPr>
            <w:r w:rsidRPr="004F3AB0">
              <w:t xml:space="preserve">Get </w:t>
            </w:r>
            <w:r w:rsidR="00B80C14" w:rsidRPr="004F3AB0">
              <w:t xml:space="preserve">Job </w:t>
            </w:r>
            <w:r w:rsidRPr="004F3AB0">
              <w:t>Status</w:t>
            </w:r>
          </w:p>
        </w:tc>
      </w:tr>
      <w:tr w:rsidR="00A479B9" w:rsidRPr="004F3AB0" w14:paraId="11AD8AD4"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29841DB1" w14:textId="77777777" w:rsidR="00A479B9" w:rsidRPr="004F3AB0" w:rsidRDefault="00A479B9" w:rsidP="00530AC7">
            <w:pPr>
              <w:pStyle w:val="Body"/>
            </w:pPr>
            <w:r w:rsidRPr="004F3AB0">
              <w:t>Key parameters</w:t>
            </w:r>
          </w:p>
        </w:tc>
        <w:tc>
          <w:tcPr>
            <w:tcW w:w="6645" w:type="dxa"/>
          </w:tcPr>
          <w:p w14:paraId="4C73CDDE" w14:textId="77777777" w:rsidR="00A479B9" w:rsidRPr="004F3AB0" w:rsidRDefault="00A479B9"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job id</w:t>
            </w:r>
          </w:p>
        </w:tc>
      </w:tr>
      <w:tr w:rsidR="00A479B9" w:rsidRPr="004F3AB0" w14:paraId="5790E6C6"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49B39DF0" w14:textId="77777777" w:rsidR="00A479B9" w:rsidRPr="004F3AB0" w:rsidRDefault="00A479B9" w:rsidP="00530AC7">
            <w:pPr>
              <w:pStyle w:val="Body"/>
            </w:pPr>
            <w:r w:rsidRPr="004F3AB0">
              <w:t>Description</w:t>
            </w:r>
          </w:p>
        </w:tc>
        <w:tc>
          <w:tcPr>
            <w:tcW w:w="6645" w:type="dxa"/>
          </w:tcPr>
          <w:p w14:paraId="0ABEDF80" w14:textId="77777777" w:rsidR="00A479B9" w:rsidRPr="004F3AB0" w:rsidRDefault="00A479B9"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Submit a request for the status of a particular job.</w:t>
            </w:r>
          </w:p>
        </w:tc>
      </w:tr>
      <w:tr w:rsidR="00A479B9" w:rsidRPr="004F3AB0" w14:paraId="001A896E"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6CF21963" w14:textId="77777777" w:rsidR="00A479B9" w:rsidRPr="004F3AB0" w:rsidRDefault="00A479B9" w:rsidP="00530AC7">
            <w:pPr>
              <w:pStyle w:val="Body"/>
            </w:pPr>
            <w:r w:rsidRPr="004F3AB0">
              <w:t>Notes on the response</w:t>
            </w:r>
          </w:p>
        </w:tc>
        <w:tc>
          <w:tcPr>
            <w:tcW w:w="6645" w:type="dxa"/>
          </w:tcPr>
          <w:p w14:paraId="1EC4D48B" w14:textId="73FA2A87" w:rsidR="00A479B9" w:rsidRPr="004F3AB0" w:rsidRDefault="00A479B9"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memoQ returns all information about the job, including its status. </w:t>
            </w:r>
          </w:p>
        </w:tc>
      </w:tr>
      <w:tr w:rsidR="00A479B9" w:rsidRPr="004F3AB0" w14:paraId="2E24E6F0" w14:textId="77777777" w:rsidTr="00530AC7">
        <w:tc>
          <w:tcPr>
            <w:cnfStyle w:val="001000000000" w:firstRow="0" w:lastRow="0" w:firstColumn="1" w:lastColumn="0" w:oddVBand="0" w:evenVBand="0" w:oddHBand="0" w:evenHBand="0" w:firstRowFirstColumn="0" w:firstRowLastColumn="0" w:lastRowFirstColumn="0" w:lastRowLastColumn="0"/>
            <w:tcW w:w="2410" w:type="dxa"/>
          </w:tcPr>
          <w:p w14:paraId="1516E587" w14:textId="77777777" w:rsidR="00A479B9" w:rsidRPr="004F3AB0" w:rsidRDefault="00A479B9" w:rsidP="00530AC7">
            <w:pPr>
              <w:pStyle w:val="Body"/>
            </w:pPr>
            <w:r w:rsidRPr="004F3AB0">
              <w:t xml:space="preserve">Implementation </w:t>
            </w:r>
          </w:p>
        </w:tc>
        <w:tc>
          <w:tcPr>
            <w:tcW w:w="6645" w:type="dxa"/>
          </w:tcPr>
          <w:p w14:paraId="2A703819" w14:textId="5EB4EF20" w:rsidR="00A479B9" w:rsidRPr="004F3AB0" w:rsidRDefault="00A479B9" w:rsidP="00530AC7">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/jobs/{translationJobId}</w:t>
            </w:r>
            <w:r w:rsidRPr="004F3AB0">
              <w:t xml:space="preserve"> </w:t>
            </w:r>
            <w:r w:rsidRPr="004F3AB0">
              <w:rPr>
                <w:rStyle w:val="Strong"/>
              </w:rPr>
              <w:t>GET</w:t>
            </w:r>
            <w:r w:rsidRPr="004F3AB0">
              <w:t xml:space="preserve"> request. See</w:t>
            </w:r>
            <w:r w:rsidR="00F82B18">
              <w:t xml:space="preserve"> </w:t>
            </w:r>
            <w:hyperlink w:anchor="_Update_project_status" w:history="1">
              <w:r w:rsidR="00F82B18" w:rsidRPr="00F82B18">
                <w:rPr>
                  <w:rStyle w:val="Hyperlink"/>
                </w:rPr>
                <w:t>Update Order status</w:t>
              </w:r>
            </w:hyperlink>
            <w:r w:rsidR="00C620F0" w:rsidRPr="004F3AB0">
              <w:t>.</w:t>
            </w:r>
          </w:p>
        </w:tc>
      </w:tr>
    </w:tbl>
    <w:p w14:paraId="10745E6B" w14:textId="11985AAD" w:rsidR="0039555B" w:rsidRPr="004F3AB0" w:rsidRDefault="0039555B" w:rsidP="0039555B">
      <w:pPr>
        <w:pStyle w:val="Heading3"/>
      </w:pPr>
      <w:bookmarkStart w:id="50" w:name="_Toc58945367"/>
      <w:r w:rsidRPr="004F3AB0">
        <w:lastRenderedPageBreak/>
        <w:t>Get</w:t>
      </w:r>
      <w:r w:rsidR="001A0392" w:rsidRPr="004F3AB0">
        <w:t xml:space="preserve"> </w:t>
      </w:r>
      <w:r w:rsidRPr="004F3AB0">
        <w:t>Client Information</w:t>
      </w:r>
      <w:bookmarkEnd w:id="50"/>
    </w:p>
    <w:p w14:paraId="7E3CFD05" w14:textId="728AB972" w:rsidR="00FE6EBD" w:rsidRPr="004F3AB0" w:rsidRDefault="00B26115" w:rsidP="00F5720A">
      <w:pPr>
        <w:pStyle w:val="Body"/>
        <w:keepNext/>
      </w:pPr>
      <w:r w:rsidRPr="004F3AB0">
        <w:t>A metadata of CMS Connections in memoQ is the clien</w:t>
      </w:r>
      <w:r w:rsidR="00E86558" w:rsidRPr="004F3AB0">
        <w:t>t.  A client is a record of an ID, a name and an email address, and has currently no purpose in memoQ</w:t>
      </w:r>
      <w:r w:rsidR="00FE6EBD" w:rsidRPr="004F3AB0">
        <w:t>, it’s just descriptive data</w:t>
      </w:r>
      <w:r w:rsidR="00E86558" w:rsidRPr="004F3AB0">
        <w:t xml:space="preserve">. You can use client information to map orders and jobs to clients. </w:t>
      </w:r>
    </w:p>
    <w:p w14:paraId="4EF934BD" w14:textId="5D3AE0B9" w:rsidR="00F5720A" w:rsidRPr="004F3AB0" w:rsidRDefault="00F5720A" w:rsidP="00B26115">
      <w:pPr>
        <w:pStyle w:val="Body"/>
      </w:pPr>
      <w:r w:rsidRPr="004F3AB0">
        <w:rPr>
          <w:noProof/>
        </w:rPr>
        <mc:AlternateContent>
          <mc:Choice Requires="wps">
            <w:drawing>
              <wp:inline distT="0" distB="0" distL="0" distR="0" wp14:anchorId="36CC0F5F" wp14:editId="1798FF76">
                <wp:extent cx="5760000" cy="266700"/>
                <wp:effectExtent l="0" t="0" r="12700" b="20955"/>
                <wp:docPr id="21" name="Text Box 21"/>
                <wp:cNvGraphicFramePr/>
                <a:graphic xmlns:a="http://schemas.openxmlformats.org/drawingml/2006/main">
                  <a:graphicData uri="http://schemas.microsoft.com/office/word/2010/wordprocessingShape">
                    <wps:wsp>
                      <wps:cNvSpPr txBox="1"/>
                      <wps:spPr>
                        <a:xfrm>
                          <a:off x="0" y="0"/>
                          <a:ext cx="5760000" cy="266700"/>
                        </a:xfrm>
                        <a:prstGeom prst="rect">
                          <a:avLst/>
                        </a:prstGeom>
                        <a:solidFill>
                          <a:schemeClr val="lt1"/>
                        </a:solidFill>
                        <a:ln w="6350">
                          <a:solidFill>
                            <a:schemeClr val="accent2"/>
                          </a:solidFill>
                        </a:ln>
                      </wps:spPr>
                      <wps:txbx>
                        <w:txbxContent>
                          <w:p w14:paraId="64AD7E7B" w14:textId="77777777" w:rsidR="004E0D38" w:rsidRDefault="004E0D38" w:rsidP="00F5720A">
                            <w:pPr>
                              <w:pStyle w:val="SectionHeading"/>
                            </w:pPr>
                            <w:r>
                              <w:t>What is Client Information Good For?</w:t>
                            </w:r>
                          </w:p>
                          <w:p w14:paraId="6EDA1377" w14:textId="77777777" w:rsidR="004E0D38" w:rsidRDefault="004E0D38" w:rsidP="00F5720A">
                            <w:pPr>
                              <w:pStyle w:val="Body"/>
                            </w:pPr>
                            <w:r>
                              <w:t>Client information was implemented to conform to the business model of our first CMS integration partner, OnTheGoSystems (OTGS), the vendor of the leading WordPress localization platform, WPML. OTGS uses client id in WPML this way:</w:t>
                            </w:r>
                          </w:p>
                          <w:p w14:paraId="3F29B3D1" w14:textId="3156E172" w:rsidR="004E0D38" w:rsidRDefault="004E0D38" w:rsidP="00F5720A">
                            <w:pPr>
                              <w:pStyle w:val="ItemL1"/>
                              <w:numPr>
                                <w:ilvl w:val="0"/>
                                <w:numId w:val="5"/>
                              </w:numPr>
                            </w:pPr>
                            <w:r>
                              <w:t>Translation agencies can use WPML’s integration services for free, but they can opt-in to an affiliate program. In exchange for getting recommended by WPML in WPML’s pages, increasing the chance that WPML translation buyers contact them, participating agencies pay a (small) fee for the number of words transmitted to them for translation. OTGS wanted to use weighted wordcounts to avoid double charging for what is translated only once.</w:t>
                            </w:r>
                          </w:p>
                          <w:p w14:paraId="3DE42EDE" w14:textId="77777777" w:rsidR="004E0D38" w:rsidRDefault="004E0D38" w:rsidP="00F5720A">
                            <w:pPr>
                              <w:pStyle w:val="ItemL1"/>
                              <w:numPr>
                                <w:ilvl w:val="0"/>
                                <w:numId w:val="5"/>
                              </w:numPr>
                            </w:pPr>
                            <w:r>
                              <w:t>OTGS creates a separate TM for each client within the realm of each WPML customer. That is, if a translation agency works for 2 customers, and the first customer has 3 websites, while the second has only 1, then two TMs are created.</w:t>
                            </w:r>
                          </w:p>
                          <w:p w14:paraId="75E6E199" w14:textId="3F4BCF20" w:rsidR="004E0D38" w:rsidRDefault="004E0D38" w:rsidP="00F5720A">
                            <w:pPr>
                              <w:pStyle w:val="ItemL1"/>
                              <w:numPr>
                                <w:ilvl w:val="0"/>
                                <w:numId w:val="5"/>
                              </w:numPr>
                            </w:pPr>
                            <w:r>
                              <w:t>Contents of CMS jobs submitted from any of the 3 websites of the first client are loaded into the first TM, and the contents of translations jobs submitted from the website of the second client are loaded into the second TM.</w:t>
                            </w:r>
                          </w:p>
                          <w:p w14:paraId="35699A73" w14:textId="77777777" w:rsidR="004E0D38" w:rsidRDefault="004E0D38" w:rsidP="00F5720A">
                            <w:pPr>
                              <w:pStyle w:val="ItemL1"/>
                              <w:numPr>
                                <w:ilvl w:val="0"/>
                                <w:numId w:val="5"/>
                              </w:numPr>
                            </w:pPr>
                            <w:r>
                              <w:t>Before adding the contents to the TM, WPML performs an analysis on the contents to be added to the TM and applies a weighted cost model to calculate effective word count.</w:t>
                            </w:r>
                          </w:p>
                          <w:p w14:paraId="2F570EF6" w14:textId="77777777" w:rsidR="004E0D38" w:rsidRDefault="004E0D38" w:rsidP="00F5720A">
                            <w:pPr>
                              <w:pStyle w:val="ItemL1"/>
                              <w:numPr>
                                <w:ilvl w:val="0"/>
                                <w:numId w:val="5"/>
                              </w:numPr>
                            </w:pPr>
                            <w:r>
                              <w:t xml:space="preserve">This way translation agencies need to pay after the weighted word count at client level. If the same segment is submitted from website 1 and 3 of the first client in this example, only the first occurrence will increase the fee paid to WPML, as they likely can charge it only once to the client. </w:t>
                            </w:r>
                          </w:p>
                          <w:p w14:paraId="39E5BD66" w14:textId="77777777" w:rsidR="004E0D38" w:rsidRDefault="004E0D38" w:rsidP="00F5720A">
                            <w:pPr>
                              <w:pStyle w:val="ItemL2"/>
                              <w:numPr>
                                <w:ilvl w:val="1"/>
                                <w:numId w:val="5"/>
                              </w:numPr>
                            </w:pPr>
                            <w:r>
                              <w:t>If the same segment (such as “All rights reserved.”) is submitted from the website of the second client, the full word count will contribute to the fee calculation.</w:t>
                            </w:r>
                          </w:p>
                          <w:p w14:paraId="3D9FB737" w14:textId="71ED6C0B" w:rsidR="004E0D38" w:rsidRDefault="004E0D38" w:rsidP="00F5720A">
                            <w:pPr>
                              <w:pStyle w:val="ItemL2"/>
                              <w:numPr>
                                <w:ilvl w:val="1"/>
                                <w:numId w:val="5"/>
                              </w:numPr>
                            </w:pPr>
                            <w:r>
                              <w:t>This also means that if a job needs to be submitted the second time for an error, the agency does not need to pay double price.</w:t>
                            </w:r>
                          </w:p>
                          <w:p w14:paraId="3C9D90FA" w14:textId="43127363" w:rsidR="004E0D38" w:rsidRDefault="004E0D38" w:rsidP="00F5720A">
                            <w:r>
                              <w:t>It’s up to you whether you want to use a consumption measure model like this or not. memoQ supports this by making client a mandatory property of connections, including a client ID unique on memoQ Server instance-level, client name and email, which you can use for communication.</w:t>
                            </w:r>
                          </w:p>
                          <w:p w14:paraId="35E1626D" w14:textId="2C266BE5" w:rsidR="004E0D38" w:rsidRDefault="004E0D38" w:rsidP="00F5720A">
                            <w:r>
                              <w:t>Customers can enter client IDs manually, so if the CMS Connector uses client IDs, the translation agencies may be requested to use those IDs, and multiple instances of memoQ Servers can use the same client ID as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6CC0F5F" id="_x0000_t202" coordsize="21600,21600" o:spt="202" path="m,l,21600r21600,l21600,xe">
                <v:stroke joinstyle="miter"/>
                <v:path gradientshapeok="t" o:connecttype="rect"/>
              </v:shapetype>
              <v:shape id="Text Box 21" o:spid="_x0000_s1026" type="#_x0000_t202" style="width:453.5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" fillcolor="white [3201]" strokecolor="#0c597c [3205]" strokeweight=".5pt">
                <v:textbox style="mso-fit-shape-to-text:t">
                  <w:txbxContent>
                    <w:p w14:paraId="64AD7E7B" w14:textId="77777777" w:rsidR="004E0D38" w:rsidRDefault="004E0D38" w:rsidP="00F5720A">
                      <w:pPr>
                        <w:pStyle w:val="SectionHeading"/>
                      </w:pPr>
                      <w:r>
                        <w:t>What is Client Information Good For?</w:t>
                      </w:r>
                    </w:p>
                    <w:p w14:paraId="6EDA1377" w14:textId="77777777" w:rsidR="004E0D38" w:rsidRDefault="004E0D38" w:rsidP="00F5720A">
                      <w:pPr>
                        <w:pStyle w:val="Body"/>
                      </w:pPr>
                      <w:r>
                        <w:t>Client information was implemented to conform to the business model of our first CMS integration partner, OnTheGoSystems (OTGS), the vendor of the leading WordPress localization platform, WPML. OTGS uses client id in WPML this way:</w:t>
                      </w:r>
                    </w:p>
                    <w:p w14:paraId="3F29B3D1" w14:textId="3156E172" w:rsidR="004E0D38" w:rsidRDefault="004E0D38" w:rsidP="00F5720A">
                      <w:pPr>
                        <w:pStyle w:val="ItemL1"/>
                        <w:numPr>
                          <w:ilvl w:val="0"/>
                          <w:numId w:val="5"/>
                        </w:numPr>
                      </w:pPr>
                      <w:r>
                        <w:t>Translation agencies can use WPML’s integration services for free, but they can opt-in to an affiliate program. In exchange for getting recommended by WPML in WPML’s pages, increasing the chance that WPML translation buyers contact them, participating agencies pay a (small) fee for the number of words transmitted to them for translation. OTGS wanted to use weighted wordcounts to avoid double charging for what is translated only once.</w:t>
                      </w:r>
                    </w:p>
                    <w:p w14:paraId="3DE42EDE" w14:textId="77777777" w:rsidR="004E0D38" w:rsidRDefault="004E0D38" w:rsidP="00F5720A">
                      <w:pPr>
                        <w:pStyle w:val="ItemL1"/>
                        <w:numPr>
                          <w:ilvl w:val="0"/>
                          <w:numId w:val="5"/>
                        </w:numPr>
                      </w:pPr>
                      <w:r>
                        <w:t>OTGS creates a separate TM for each client within the realm of each WPML customer. That is, if a translation agency works for 2 customers, and the first customer has 3 websites, while the second has only 1, then two TMs are created.</w:t>
                      </w:r>
                    </w:p>
                    <w:p w14:paraId="75E6E199" w14:textId="3F4BCF20" w:rsidR="004E0D38" w:rsidRDefault="004E0D38" w:rsidP="00F5720A">
                      <w:pPr>
                        <w:pStyle w:val="ItemL1"/>
                        <w:numPr>
                          <w:ilvl w:val="0"/>
                          <w:numId w:val="5"/>
                        </w:numPr>
                      </w:pPr>
                      <w:r>
                        <w:t>Contents of CMS jobs submitted from any of the 3 websites of the first client are loaded into the first TM, and the contents of translations jobs submitted from the website of the second client are loaded into the second TM.</w:t>
                      </w:r>
                    </w:p>
                    <w:p w14:paraId="35699A73" w14:textId="77777777" w:rsidR="004E0D38" w:rsidRDefault="004E0D38" w:rsidP="00F5720A">
                      <w:pPr>
                        <w:pStyle w:val="ItemL1"/>
                        <w:numPr>
                          <w:ilvl w:val="0"/>
                          <w:numId w:val="5"/>
                        </w:numPr>
                      </w:pPr>
                      <w:r>
                        <w:t>Before adding the contents to the TM, WPML performs an analysis on the contents to be added to the TM and applies a weighted cost model to calculate effective word count.</w:t>
                      </w:r>
                    </w:p>
                    <w:p w14:paraId="2F570EF6" w14:textId="77777777" w:rsidR="004E0D38" w:rsidRDefault="004E0D38" w:rsidP="00F5720A">
                      <w:pPr>
                        <w:pStyle w:val="ItemL1"/>
                        <w:numPr>
                          <w:ilvl w:val="0"/>
                          <w:numId w:val="5"/>
                        </w:numPr>
                      </w:pPr>
                      <w:r>
                        <w:t xml:space="preserve">This way translation agencies need to pay after the weighted word count at client level. If the same segment is submitted from website 1 and 3 of the first client in this example, only the first occurrence will increase the fee paid to WPML, as they likely can charge it only once to the client. </w:t>
                      </w:r>
                    </w:p>
                    <w:p w14:paraId="39E5BD66" w14:textId="77777777" w:rsidR="004E0D38" w:rsidRDefault="004E0D38" w:rsidP="00F5720A">
                      <w:pPr>
                        <w:pStyle w:val="ItemL2"/>
                        <w:numPr>
                          <w:ilvl w:val="1"/>
                          <w:numId w:val="5"/>
                        </w:numPr>
                      </w:pPr>
                      <w:r>
                        <w:t>If the same segment (such as “All rights reserved.”) is submitted from the website of the second client, the full word count will contribute to the fee calculation.</w:t>
                      </w:r>
                    </w:p>
                    <w:p w14:paraId="3D9FB737" w14:textId="71ED6C0B" w:rsidR="004E0D38" w:rsidRDefault="004E0D38" w:rsidP="00F5720A">
                      <w:pPr>
                        <w:pStyle w:val="ItemL2"/>
                        <w:numPr>
                          <w:ilvl w:val="1"/>
                          <w:numId w:val="5"/>
                        </w:numPr>
                      </w:pPr>
                      <w:r>
                        <w:t>This also means that if a job needs to be submitted the second time for an error, the agency does not need to pay double price.</w:t>
                      </w:r>
                    </w:p>
                    <w:p w14:paraId="3C9D90FA" w14:textId="43127363" w:rsidR="004E0D38" w:rsidRDefault="004E0D38" w:rsidP="00F5720A">
                      <w:r>
                        <w:t>It’s up to you whether you want to use a consumption measure model like this or not. memoQ supports this by making client a mandatory property of connections, including a client ID unique on memoQ Server instance-level, client name and email, which you can use for communication.</w:t>
                      </w:r>
                    </w:p>
                    <w:p w14:paraId="35E1626D" w14:textId="2C266BE5" w:rsidR="004E0D38" w:rsidRDefault="004E0D38" w:rsidP="00F5720A">
                      <w:r>
                        <w:t>Customers can enter client IDs manually, so if the CMS Connector uses client IDs, the translation agencies may be requested to use those IDs, and multiple instances of memoQ Servers can use the same client ID as well.</w:t>
                      </w:r>
                    </w:p>
                  </w:txbxContent>
                </v:textbox>
                <w10:anchorlock/>
              </v:shape>
            </w:pict>
          </mc:Fallback>
        </mc:AlternateContent>
      </w:r>
    </w:p>
    <w:p w14:paraId="20B2EAE2" w14:textId="77777777" w:rsidR="00B80C14" w:rsidRPr="004F3AB0" w:rsidRDefault="00B80C14" w:rsidP="00B80C14">
      <w:pPr>
        <w:pStyle w:val="Art"/>
        <w:rPr>
          <w:noProof w:val="0"/>
        </w:rPr>
      </w:pPr>
    </w:p>
    <w:p w14:paraId="20F31B9C" w14:textId="07E5E5E7" w:rsidR="00B80C14" w:rsidRPr="004F3AB0" w:rsidRDefault="00B80C14" w:rsidP="00B80C14">
      <w:pPr>
        <w:pStyle w:val="Caption"/>
      </w:pPr>
      <w:r w:rsidRPr="004F3AB0">
        <w:lastRenderedPageBreak/>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14</w:t>
      </w:r>
      <w:r w:rsidR="0022329E">
        <w:rPr>
          <w:noProof/>
        </w:rPr>
        <w:fldChar w:fldCharType="end"/>
      </w:r>
      <w:r w:rsidRPr="004F3AB0">
        <w:t xml:space="preserve">. Collaboration protocol of </w:t>
      </w:r>
      <w:r w:rsidR="004F3AB0" w:rsidRPr="004F3AB0">
        <w:t>getting</w:t>
      </w:r>
      <w:r w:rsidRPr="004F3AB0">
        <w:t xml:space="preserve"> client information</w:t>
      </w:r>
    </w:p>
    <w:p w14:paraId="4D332400" w14:textId="5E8147F8" w:rsidR="00903FD0" w:rsidRPr="004F3AB0" w:rsidRDefault="00B80C14" w:rsidP="00B80C14">
      <w:pPr>
        <w:pStyle w:val="Art"/>
        <w:rPr>
          <w:noProof w:val="0"/>
        </w:rPr>
      </w:pPr>
      <w:r w:rsidRPr="004F3AB0">
        <w:drawing>
          <wp:inline distT="0" distB="0" distL="0" distR="0" wp14:anchorId="4F4557D5" wp14:editId="70D26732">
            <wp:extent cx="3048000" cy="1943100"/>
            <wp:effectExtent l="19050" t="19050" r="19050"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a:extLst>
                        <a:ext uri="{28A0092B-C50C-407E-A947-70E740481C1C}">
                          <a14:useLocalDpi xmlns:a14="http://schemas.microsoft.com/office/drawing/2010/main" val="0"/>
                        </a:ext>
                      </a:extLst>
                    </a:blip>
                    <a:srcRect b="15000"/>
                    <a:stretch/>
                  </pic:blipFill>
                  <pic:spPr bwMode="auto">
                    <a:xfrm>
                      <a:off x="0" y="0"/>
                      <a:ext cx="3048000" cy="1943100"/>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tbl>
      <w:tblPr>
        <w:tblStyle w:val="OperationDetailsTable"/>
        <w:tblW w:w="0" w:type="auto"/>
        <w:tblLook w:val="06A0" w:firstRow="1" w:lastRow="0" w:firstColumn="1" w:lastColumn="0" w:noHBand="1" w:noVBand="1"/>
      </w:tblPr>
      <w:tblGrid>
        <w:gridCol w:w="2410"/>
        <w:gridCol w:w="6645"/>
      </w:tblGrid>
      <w:tr w:rsidR="00B80C14" w:rsidRPr="004F3AB0" w14:paraId="22BB231D" w14:textId="77777777" w:rsidTr="00155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30B4CA21" w14:textId="3467FDA0" w:rsidR="00B80C14" w:rsidRPr="004F3AB0" w:rsidRDefault="00B80C14" w:rsidP="00155523">
            <w:pPr>
              <w:pStyle w:val="Body"/>
            </w:pPr>
            <w:r w:rsidRPr="004F3AB0">
              <w:t xml:space="preserve">Get </w:t>
            </w:r>
            <w:r w:rsidR="00F6686B" w:rsidRPr="004F3AB0">
              <w:t>Client Information</w:t>
            </w:r>
          </w:p>
        </w:tc>
      </w:tr>
      <w:tr w:rsidR="00B80C14" w:rsidRPr="004F3AB0" w14:paraId="1DBDF3C0"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003EE22F" w14:textId="77777777" w:rsidR="00B80C14" w:rsidRPr="004F3AB0" w:rsidRDefault="00B80C14" w:rsidP="00155523">
            <w:pPr>
              <w:pStyle w:val="Body"/>
            </w:pPr>
            <w:r w:rsidRPr="004F3AB0">
              <w:t>Key parameters</w:t>
            </w:r>
          </w:p>
        </w:tc>
        <w:tc>
          <w:tcPr>
            <w:tcW w:w="6645" w:type="dxa"/>
          </w:tcPr>
          <w:p w14:paraId="0777E5F7" w14:textId="1F592E1E" w:rsidR="00B80C14" w:rsidRPr="004F3AB0" w:rsidRDefault="0049208B"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rPr>
                <w:i/>
              </w:rPr>
              <w:t>none</w:t>
            </w:r>
          </w:p>
        </w:tc>
      </w:tr>
      <w:tr w:rsidR="00B80C14" w:rsidRPr="004F3AB0" w14:paraId="4AEA659E"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1B3CC564" w14:textId="77777777" w:rsidR="00B80C14" w:rsidRPr="004F3AB0" w:rsidRDefault="00B80C14" w:rsidP="00155523">
            <w:pPr>
              <w:pStyle w:val="Body"/>
            </w:pPr>
            <w:r w:rsidRPr="004F3AB0">
              <w:t>Description</w:t>
            </w:r>
          </w:p>
        </w:tc>
        <w:tc>
          <w:tcPr>
            <w:tcW w:w="6645" w:type="dxa"/>
          </w:tcPr>
          <w:p w14:paraId="056D3DD9" w14:textId="6833948B" w:rsidR="00B80C14" w:rsidRPr="004F3AB0" w:rsidRDefault="00C26AA9"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Request for client information</w:t>
            </w:r>
          </w:p>
        </w:tc>
      </w:tr>
      <w:tr w:rsidR="00B80C14" w:rsidRPr="004F3AB0" w14:paraId="4E866DDE"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1D492DF0" w14:textId="77777777" w:rsidR="00B80C14" w:rsidRPr="004F3AB0" w:rsidRDefault="00B80C14" w:rsidP="00155523">
            <w:pPr>
              <w:pStyle w:val="Body"/>
            </w:pPr>
            <w:r w:rsidRPr="004F3AB0">
              <w:t>Notes on the response</w:t>
            </w:r>
          </w:p>
        </w:tc>
        <w:tc>
          <w:tcPr>
            <w:tcW w:w="6645" w:type="dxa"/>
          </w:tcPr>
          <w:p w14:paraId="1B740F94" w14:textId="1943F21F" w:rsidR="00B80C14" w:rsidRPr="004F3AB0" w:rsidRDefault="00C26AA9"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memoQ returns the unique ID, the name and the contact email address of the client associated with the CMS Connection used to communicate between the caller instance of the CMS Connector and the called instance of memoQ Server.</w:t>
            </w:r>
          </w:p>
        </w:tc>
      </w:tr>
      <w:tr w:rsidR="00B80C14" w:rsidRPr="004F3AB0" w14:paraId="0FAA7629"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1631B3F8" w14:textId="77777777" w:rsidR="00B80C14" w:rsidRPr="004F3AB0" w:rsidRDefault="00B80C14" w:rsidP="00155523">
            <w:pPr>
              <w:pStyle w:val="Body"/>
            </w:pPr>
            <w:r w:rsidRPr="004F3AB0">
              <w:t xml:space="preserve">Implementation </w:t>
            </w:r>
          </w:p>
        </w:tc>
        <w:tc>
          <w:tcPr>
            <w:tcW w:w="6645" w:type="dxa"/>
          </w:tcPr>
          <w:p w14:paraId="0BD1EE2A" w14:textId="2B45D6EE" w:rsidR="00B80C14" w:rsidRPr="004F3AB0" w:rsidRDefault="00B80C14"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w:t>
            </w:r>
            <w:r w:rsidR="00B315D7" w:rsidRPr="004F3AB0">
              <w:rPr>
                <w:rStyle w:val="UIControl"/>
              </w:rPr>
              <w:t>client</w:t>
            </w:r>
            <w:r w:rsidRPr="004F3AB0">
              <w:t xml:space="preserve"> </w:t>
            </w:r>
            <w:r w:rsidRPr="004F3AB0">
              <w:rPr>
                <w:rStyle w:val="Strong"/>
              </w:rPr>
              <w:t>GET</w:t>
            </w:r>
            <w:r w:rsidRPr="004F3AB0">
              <w:t xml:space="preserve"> request. See</w:t>
            </w:r>
            <w:r w:rsidR="00B315D7" w:rsidRPr="004F3AB0">
              <w:t xml:space="preserve"> </w:t>
            </w:r>
            <w:hyperlink w:anchor="_Client_information" w:history="1">
              <w:r w:rsidR="00B315D7" w:rsidRPr="004F3AB0">
                <w:rPr>
                  <w:rStyle w:val="Hyperlink"/>
                </w:rPr>
                <w:t>Client information</w:t>
              </w:r>
            </w:hyperlink>
            <w:r w:rsidRPr="004F3AB0">
              <w:t>.</w:t>
            </w:r>
          </w:p>
        </w:tc>
      </w:tr>
    </w:tbl>
    <w:p w14:paraId="11143A6A" w14:textId="5AE7C592" w:rsidR="0039555B" w:rsidRPr="004F3AB0" w:rsidRDefault="0039555B" w:rsidP="0039555B">
      <w:pPr>
        <w:pStyle w:val="Heading3"/>
      </w:pPr>
      <w:bookmarkStart w:id="51" w:name="_Toc58945368"/>
      <w:r w:rsidRPr="004F3AB0">
        <w:t>Get</w:t>
      </w:r>
      <w:r w:rsidR="001A0392" w:rsidRPr="004F3AB0">
        <w:t xml:space="preserve"> </w:t>
      </w:r>
      <w:r w:rsidRPr="004F3AB0">
        <w:t>Supported Languages</w:t>
      </w:r>
      <w:bookmarkEnd w:id="51"/>
    </w:p>
    <w:p w14:paraId="08936B20" w14:textId="4BB9D864" w:rsidR="00DD2A8B" w:rsidRPr="004F3AB0" w:rsidRDefault="00D24E09" w:rsidP="00DD2A8B">
      <w:pPr>
        <w:pStyle w:val="Body"/>
      </w:pPr>
      <w:r w:rsidRPr="004F3AB0">
        <w:t>CMS Connectors can query the set of supported languages by memoQ</w:t>
      </w:r>
      <w:r w:rsidR="00483B8B" w:rsidRPr="004F3AB0">
        <w:t>. The response contains the list of three-letter language codes in the ISO format. The CMS Connector needs to specify these language codes in jobs, or memoQ Server won’t be able to process the jobs. If a language is marked as only-target, it cannot be the source language of jobs, or memoQ Server will fail to process the jobs.</w:t>
      </w:r>
    </w:p>
    <w:p w14:paraId="33AF4600" w14:textId="6573580E" w:rsidR="00F45E3B" w:rsidRPr="004F3AB0" w:rsidRDefault="00F45E3B" w:rsidP="00DD2A8B">
      <w:pPr>
        <w:pStyle w:val="Body"/>
      </w:pPr>
      <w:r w:rsidRPr="004F3AB0">
        <w:t>The purpose of getting language codes is, therefore, to speak the same language and provide compatibility between the integrated system. If CMS Connector knows these codes, the operation does not need to be performed, but be aware that the set of supported languages may still increase in memoQ time to time.</w:t>
      </w:r>
    </w:p>
    <w:p w14:paraId="338A6AF7" w14:textId="27D97615" w:rsidR="006C3CC1" w:rsidRPr="004F3AB0" w:rsidRDefault="006C3CC1" w:rsidP="006C3CC1">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15</w:t>
      </w:r>
      <w:r w:rsidR="0022329E">
        <w:rPr>
          <w:noProof/>
        </w:rPr>
        <w:fldChar w:fldCharType="end"/>
      </w:r>
      <w:r w:rsidRPr="004F3AB0">
        <w:t>. Collaboration protocol of getting list of supported languages</w:t>
      </w:r>
    </w:p>
    <w:p w14:paraId="1505F4E5" w14:textId="03B091BB" w:rsidR="00DC3008" w:rsidRPr="004F3AB0" w:rsidRDefault="006C3CC1" w:rsidP="006C3CC1">
      <w:pPr>
        <w:pStyle w:val="Art"/>
        <w:rPr>
          <w:noProof w:val="0"/>
        </w:rPr>
      </w:pPr>
      <w:r w:rsidRPr="004F3AB0">
        <w:drawing>
          <wp:inline distT="0" distB="0" distL="0" distR="0" wp14:anchorId="34A485A4" wp14:editId="0BB42F08">
            <wp:extent cx="3048000" cy="1905000"/>
            <wp:effectExtent l="19050" t="19050" r="19050"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a:extLst>
                        <a:ext uri="{28A0092B-C50C-407E-A947-70E740481C1C}">
                          <a14:useLocalDpi xmlns:a14="http://schemas.microsoft.com/office/drawing/2010/main" val="0"/>
                        </a:ext>
                      </a:extLst>
                    </a:blip>
                    <a:srcRect b="16667"/>
                    <a:stretch/>
                  </pic:blipFill>
                  <pic:spPr bwMode="auto">
                    <a:xfrm>
                      <a:off x="0" y="0"/>
                      <a:ext cx="3048000" cy="1905000"/>
                    </a:xfrm>
                    <a:prstGeom prst="rect">
                      <a:avLst/>
                    </a:prstGeom>
                    <a:noFill/>
                    <a:ln w="9525" cap="flat" cmpd="sng" algn="ctr">
                      <a:solidFill>
                        <a:srgbClr val="F26222"/>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27D35840" w14:textId="12B168FF" w:rsidR="006C3CC1" w:rsidRPr="004F3AB0" w:rsidRDefault="00EE76EC" w:rsidP="006C3CC1">
      <w:r w:rsidRPr="004F3AB0">
        <w:lastRenderedPageBreak/>
        <w:t xml:space="preserve">Note: If you want to know the language pairs supported by a specific CMS Connection, look for </w:t>
      </w:r>
      <w:hyperlink w:anchor="_Get_Language_Pairs" w:history="1">
        <w:r w:rsidRPr="004F3AB0">
          <w:rPr>
            <w:rStyle w:val="Hyperlink"/>
          </w:rPr>
          <w:t>Get Language Pairs Supported by the Connection</w:t>
        </w:r>
      </w:hyperlink>
      <w:r w:rsidRPr="004F3AB0">
        <w:t xml:space="preserve"> below.</w:t>
      </w:r>
    </w:p>
    <w:tbl>
      <w:tblPr>
        <w:tblStyle w:val="OperationDetailsTable"/>
        <w:tblW w:w="0" w:type="auto"/>
        <w:tblLook w:val="06A0" w:firstRow="1" w:lastRow="0" w:firstColumn="1" w:lastColumn="0" w:noHBand="1" w:noVBand="1"/>
      </w:tblPr>
      <w:tblGrid>
        <w:gridCol w:w="2410"/>
        <w:gridCol w:w="6645"/>
      </w:tblGrid>
      <w:tr w:rsidR="00F6686B" w:rsidRPr="004F3AB0" w14:paraId="434A6B4A" w14:textId="77777777" w:rsidTr="00155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0D424B2B" w14:textId="3C05970D" w:rsidR="00F6686B" w:rsidRPr="004F3AB0" w:rsidRDefault="00F6686B" w:rsidP="00155523">
            <w:pPr>
              <w:pStyle w:val="Body"/>
            </w:pPr>
            <w:r w:rsidRPr="004F3AB0">
              <w:t>Get Supported Languages</w:t>
            </w:r>
          </w:p>
        </w:tc>
      </w:tr>
      <w:tr w:rsidR="00F6686B" w:rsidRPr="004F3AB0" w14:paraId="2E0DCB8E"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1902D857" w14:textId="77777777" w:rsidR="00F6686B" w:rsidRPr="004F3AB0" w:rsidRDefault="00F6686B" w:rsidP="00155523">
            <w:pPr>
              <w:pStyle w:val="Body"/>
            </w:pPr>
            <w:r w:rsidRPr="004F3AB0">
              <w:t>Key parameters</w:t>
            </w:r>
          </w:p>
        </w:tc>
        <w:tc>
          <w:tcPr>
            <w:tcW w:w="6645" w:type="dxa"/>
          </w:tcPr>
          <w:p w14:paraId="1D324F02" w14:textId="77777777" w:rsidR="00F6686B" w:rsidRPr="004F3AB0" w:rsidRDefault="00F6686B"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rPr>
                <w:i/>
              </w:rPr>
              <w:t>none</w:t>
            </w:r>
          </w:p>
        </w:tc>
      </w:tr>
      <w:tr w:rsidR="00F6686B" w:rsidRPr="004F3AB0" w14:paraId="44302D84"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6246D988" w14:textId="77777777" w:rsidR="00F6686B" w:rsidRPr="004F3AB0" w:rsidRDefault="00F6686B" w:rsidP="00155523">
            <w:pPr>
              <w:pStyle w:val="Body"/>
            </w:pPr>
            <w:r w:rsidRPr="004F3AB0">
              <w:t>Description</w:t>
            </w:r>
          </w:p>
        </w:tc>
        <w:tc>
          <w:tcPr>
            <w:tcW w:w="6645" w:type="dxa"/>
          </w:tcPr>
          <w:p w14:paraId="5314132B" w14:textId="129591B8" w:rsidR="00F6686B" w:rsidRPr="004F3AB0" w:rsidRDefault="00484F88"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The operation gets the list of language codes supported by memoQ Server for the CMS Connector to use them in jobs.</w:t>
            </w:r>
          </w:p>
        </w:tc>
      </w:tr>
      <w:tr w:rsidR="00F6686B" w:rsidRPr="004F3AB0" w14:paraId="181FBA86"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074EF314" w14:textId="77777777" w:rsidR="00F6686B" w:rsidRPr="004F3AB0" w:rsidRDefault="00F6686B" w:rsidP="00155523">
            <w:pPr>
              <w:pStyle w:val="Body"/>
            </w:pPr>
            <w:r w:rsidRPr="004F3AB0">
              <w:t>Notes on the response</w:t>
            </w:r>
          </w:p>
        </w:tc>
        <w:tc>
          <w:tcPr>
            <w:tcW w:w="6645" w:type="dxa"/>
          </w:tcPr>
          <w:p w14:paraId="7ACFFCBC" w14:textId="27C7AEEC" w:rsidR="00F6686B" w:rsidRPr="004F3AB0" w:rsidRDefault="007274A4"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A list of ISO 3-letter language codes and the role (source and target, or target only) of each language</w:t>
            </w:r>
          </w:p>
        </w:tc>
      </w:tr>
      <w:tr w:rsidR="00F6686B" w:rsidRPr="004F3AB0" w14:paraId="5E091F5B"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144374D5" w14:textId="77777777" w:rsidR="00F6686B" w:rsidRPr="004F3AB0" w:rsidRDefault="00F6686B" w:rsidP="00155523">
            <w:pPr>
              <w:pStyle w:val="Body"/>
            </w:pPr>
            <w:r w:rsidRPr="004F3AB0">
              <w:t xml:space="preserve">Implementation </w:t>
            </w:r>
          </w:p>
        </w:tc>
        <w:tc>
          <w:tcPr>
            <w:tcW w:w="6645" w:type="dxa"/>
          </w:tcPr>
          <w:p w14:paraId="7AE5D429" w14:textId="50702948" w:rsidR="00F6686B" w:rsidRPr="004F3AB0" w:rsidRDefault="00F6686B"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w:t>
            </w:r>
            <w:r w:rsidR="00A91932" w:rsidRPr="004F3AB0">
              <w:rPr>
                <w:rStyle w:val="UIControl"/>
              </w:rPr>
              <w:t>languages</w:t>
            </w:r>
            <w:r w:rsidRPr="004F3AB0">
              <w:t xml:space="preserve"> </w:t>
            </w:r>
            <w:r w:rsidRPr="004F3AB0">
              <w:rPr>
                <w:rStyle w:val="Strong"/>
              </w:rPr>
              <w:t>GET</w:t>
            </w:r>
            <w:r w:rsidRPr="004F3AB0">
              <w:t xml:space="preserve"> request. See</w:t>
            </w:r>
            <w:r w:rsidR="00F82B18">
              <w:t xml:space="preserve"> </w:t>
            </w:r>
            <w:hyperlink w:anchor="_Get_Language_codes" w:history="1">
              <w:r w:rsidR="00F82B18" w:rsidRPr="00F82B18">
                <w:rPr>
                  <w:rStyle w:val="Hyperlink"/>
                </w:rPr>
                <w:t xml:space="preserve">Get Language </w:t>
              </w:r>
              <w:r w:rsidR="00F82B18">
                <w:rPr>
                  <w:rStyle w:val="Hyperlink"/>
                </w:rPr>
                <w:t>C</w:t>
              </w:r>
              <w:r w:rsidR="00F82B18" w:rsidRPr="00F82B18">
                <w:rPr>
                  <w:rStyle w:val="Hyperlink"/>
                </w:rPr>
                <w:t>odes</w:t>
              </w:r>
            </w:hyperlink>
            <w:r w:rsidRPr="004F3AB0">
              <w:t>.</w:t>
            </w:r>
          </w:p>
        </w:tc>
      </w:tr>
    </w:tbl>
    <w:p w14:paraId="3B21875E" w14:textId="4B31A3BF" w:rsidR="00EE76EC" w:rsidRPr="004F3AB0" w:rsidRDefault="00EE76EC" w:rsidP="00EE76EC">
      <w:pPr>
        <w:pStyle w:val="Heading3"/>
      </w:pPr>
      <w:bookmarkStart w:id="52" w:name="_Get_Language_Pairs"/>
      <w:bookmarkStart w:id="53" w:name="_Toc58945369"/>
      <w:bookmarkEnd w:id="52"/>
      <w:r w:rsidRPr="004F3AB0">
        <w:t>Get Language Pairs Supported by the Connection</w:t>
      </w:r>
      <w:bookmarkEnd w:id="53"/>
    </w:p>
    <w:p w14:paraId="4A63B9F7" w14:textId="5C2BDAE2" w:rsidR="008F5691" w:rsidRPr="004F3AB0" w:rsidRDefault="008F5691" w:rsidP="008F5691">
      <w:pPr>
        <w:pStyle w:val="Body"/>
      </w:pPr>
      <w:r w:rsidRPr="004F3AB0">
        <w:t>The administrators of memoQ Server needs to specify the source and target languages supported when creating a CMS connection (and they can later edit this information). The CMS Gateway will only accept jobs in any of the possible language pairs based on the supported source and target languages. You can get this list with this operation.</w:t>
      </w:r>
      <w:r w:rsidR="00BF7865" w:rsidRPr="004F3AB0">
        <w:t xml:space="preserve"> If you submit a job in a language pair not present in the list, the CMS Gateway will deny accepting it.</w:t>
      </w:r>
    </w:p>
    <w:p w14:paraId="17701B04" w14:textId="28090528" w:rsidR="00E82D20" w:rsidRPr="004F3AB0" w:rsidRDefault="00E82D20" w:rsidP="00E82D20">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16</w:t>
      </w:r>
      <w:r w:rsidR="0022329E">
        <w:rPr>
          <w:noProof/>
        </w:rPr>
        <w:fldChar w:fldCharType="end"/>
      </w:r>
      <w:r w:rsidRPr="004F3AB0">
        <w:t>. Collaboration protocol of getting the list of language pairs supported by the CMS connection</w:t>
      </w:r>
    </w:p>
    <w:p w14:paraId="7FA6A83C" w14:textId="3AFD5F97" w:rsidR="0090113D" w:rsidRPr="004F3AB0" w:rsidRDefault="00E82D20" w:rsidP="00E82D20">
      <w:pPr>
        <w:pStyle w:val="Art"/>
        <w:rPr>
          <w:noProof w:val="0"/>
        </w:rPr>
      </w:pPr>
      <w:r w:rsidRPr="004F3AB0">
        <w:drawing>
          <wp:inline distT="0" distB="0" distL="0" distR="0" wp14:anchorId="7A528832" wp14:editId="42D17091">
            <wp:extent cx="3048000" cy="1933575"/>
            <wp:effectExtent l="19050" t="19050" r="19050" b="285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3">
                      <a:extLst>
                        <a:ext uri="{28A0092B-C50C-407E-A947-70E740481C1C}">
                          <a14:useLocalDpi xmlns:a14="http://schemas.microsoft.com/office/drawing/2010/main" val="0"/>
                        </a:ext>
                      </a:extLst>
                    </a:blip>
                    <a:srcRect b="15417"/>
                    <a:stretch/>
                  </pic:blipFill>
                  <pic:spPr bwMode="auto">
                    <a:xfrm>
                      <a:off x="0" y="0"/>
                      <a:ext cx="3048000" cy="1933575"/>
                    </a:xfrm>
                    <a:prstGeom prst="rect">
                      <a:avLst/>
                    </a:prstGeom>
                    <a:noFill/>
                    <a:ln w="9525" cap="flat" cmpd="sng" algn="ctr">
                      <a:solidFill>
                        <a:srgbClr val="F26222"/>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bl>
      <w:tblPr>
        <w:tblStyle w:val="OperationDetailsTable"/>
        <w:tblW w:w="0" w:type="auto"/>
        <w:tblLook w:val="06A0" w:firstRow="1" w:lastRow="0" w:firstColumn="1" w:lastColumn="0" w:noHBand="1" w:noVBand="1"/>
      </w:tblPr>
      <w:tblGrid>
        <w:gridCol w:w="2410"/>
        <w:gridCol w:w="6645"/>
      </w:tblGrid>
      <w:tr w:rsidR="009B1DEE" w:rsidRPr="004F3AB0" w14:paraId="7A1994FA" w14:textId="77777777" w:rsidTr="001555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gridSpan w:val="2"/>
          </w:tcPr>
          <w:p w14:paraId="7DBA9601" w14:textId="77777777" w:rsidR="009B1DEE" w:rsidRPr="004F3AB0" w:rsidRDefault="009B1DEE" w:rsidP="00155523">
            <w:pPr>
              <w:pStyle w:val="Body"/>
            </w:pPr>
            <w:r w:rsidRPr="004F3AB0">
              <w:t>Get Supported Languages</w:t>
            </w:r>
          </w:p>
        </w:tc>
      </w:tr>
      <w:tr w:rsidR="009B1DEE" w:rsidRPr="004F3AB0" w14:paraId="7109DA04"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42753B53" w14:textId="77777777" w:rsidR="009B1DEE" w:rsidRPr="004F3AB0" w:rsidRDefault="009B1DEE" w:rsidP="00155523">
            <w:pPr>
              <w:pStyle w:val="Body"/>
            </w:pPr>
            <w:r w:rsidRPr="004F3AB0">
              <w:t>Key parameters</w:t>
            </w:r>
          </w:p>
        </w:tc>
        <w:tc>
          <w:tcPr>
            <w:tcW w:w="6645" w:type="dxa"/>
          </w:tcPr>
          <w:p w14:paraId="2671A669" w14:textId="77777777" w:rsidR="009B1DEE" w:rsidRPr="004F3AB0" w:rsidRDefault="009B1DEE"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rPr>
                <w:i/>
              </w:rPr>
              <w:t>none</w:t>
            </w:r>
          </w:p>
        </w:tc>
      </w:tr>
      <w:tr w:rsidR="009B1DEE" w:rsidRPr="004F3AB0" w14:paraId="478CC46D"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21FDBD6C" w14:textId="77777777" w:rsidR="009B1DEE" w:rsidRPr="004F3AB0" w:rsidRDefault="009B1DEE" w:rsidP="00155523">
            <w:pPr>
              <w:pStyle w:val="Body"/>
            </w:pPr>
            <w:r w:rsidRPr="004F3AB0">
              <w:t>Description</w:t>
            </w:r>
          </w:p>
        </w:tc>
        <w:tc>
          <w:tcPr>
            <w:tcW w:w="6645" w:type="dxa"/>
          </w:tcPr>
          <w:p w14:paraId="1E58965A" w14:textId="0DFDA8CE" w:rsidR="009B1DEE" w:rsidRPr="004F3AB0" w:rsidRDefault="009B1DEE"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gets the list of language </w:t>
            </w:r>
            <w:r w:rsidR="00511832" w:rsidRPr="004F3AB0">
              <w:t>pairs enabled on the CMS Connector’s CMS connection in</w:t>
            </w:r>
            <w:r w:rsidRPr="004F3AB0">
              <w:t xml:space="preserve"> memoQ Server.</w:t>
            </w:r>
          </w:p>
        </w:tc>
      </w:tr>
      <w:tr w:rsidR="009B1DEE" w:rsidRPr="004F3AB0" w14:paraId="15CC0ED5"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7E58593E" w14:textId="77777777" w:rsidR="009B1DEE" w:rsidRPr="004F3AB0" w:rsidRDefault="009B1DEE" w:rsidP="00155523">
            <w:pPr>
              <w:pStyle w:val="Body"/>
            </w:pPr>
            <w:r w:rsidRPr="004F3AB0">
              <w:t>Notes on the response</w:t>
            </w:r>
          </w:p>
        </w:tc>
        <w:tc>
          <w:tcPr>
            <w:tcW w:w="6645" w:type="dxa"/>
          </w:tcPr>
          <w:p w14:paraId="1E64A2F3" w14:textId="3529D12A" w:rsidR="009B1DEE" w:rsidRPr="004F3AB0" w:rsidRDefault="009B1DEE"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A list of ISO 3-letter language code</w:t>
            </w:r>
            <w:r w:rsidR="00511832" w:rsidRPr="004F3AB0">
              <w:t xml:space="preserve"> pairs.</w:t>
            </w:r>
          </w:p>
        </w:tc>
      </w:tr>
      <w:tr w:rsidR="009B1DEE" w:rsidRPr="004F3AB0" w14:paraId="549B58D2" w14:textId="77777777" w:rsidTr="00155523">
        <w:tc>
          <w:tcPr>
            <w:cnfStyle w:val="001000000000" w:firstRow="0" w:lastRow="0" w:firstColumn="1" w:lastColumn="0" w:oddVBand="0" w:evenVBand="0" w:oddHBand="0" w:evenHBand="0" w:firstRowFirstColumn="0" w:firstRowLastColumn="0" w:lastRowFirstColumn="0" w:lastRowLastColumn="0"/>
            <w:tcW w:w="2410" w:type="dxa"/>
          </w:tcPr>
          <w:p w14:paraId="5061D0F4" w14:textId="77777777" w:rsidR="009B1DEE" w:rsidRPr="004F3AB0" w:rsidRDefault="009B1DEE" w:rsidP="00155523">
            <w:pPr>
              <w:pStyle w:val="Body"/>
            </w:pPr>
            <w:r w:rsidRPr="004F3AB0">
              <w:t xml:space="preserve">Implementation </w:t>
            </w:r>
          </w:p>
        </w:tc>
        <w:tc>
          <w:tcPr>
            <w:tcW w:w="6645" w:type="dxa"/>
          </w:tcPr>
          <w:p w14:paraId="5399F6BB" w14:textId="58B72C0C" w:rsidR="009B1DEE" w:rsidRPr="004F3AB0" w:rsidRDefault="009B1DEE" w:rsidP="00155523">
            <w:pPr>
              <w:pStyle w:val="Body"/>
              <w:spacing w:after="120"/>
              <w:cnfStyle w:val="000000000000" w:firstRow="0" w:lastRow="0" w:firstColumn="0" w:lastColumn="0" w:oddVBand="0" w:evenVBand="0" w:oddHBand="0" w:evenHBand="0" w:firstRowFirstColumn="0" w:firstRowLastColumn="0" w:lastRowFirstColumn="0" w:lastRowLastColumn="0"/>
            </w:pPr>
            <w:r w:rsidRPr="004F3AB0">
              <w:t xml:space="preserve">The operation is implemented by the </w:t>
            </w:r>
            <w:r w:rsidRPr="004F3AB0">
              <w:rPr>
                <w:rStyle w:val="UIControl"/>
              </w:rPr>
              <w:t>/language</w:t>
            </w:r>
            <w:r w:rsidR="00511832" w:rsidRPr="004F3AB0">
              <w:rPr>
                <w:rStyle w:val="UIControl"/>
              </w:rPr>
              <w:t>Pair</w:t>
            </w:r>
            <w:r w:rsidRPr="004F3AB0">
              <w:rPr>
                <w:rStyle w:val="UIControl"/>
              </w:rPr>
              <w:t>s</w:t>
            </w:r>
            <w:r w:rsidRPr="004F3AB0">
              <w:t xml:space="preserve"> </w:t>
            </w:r>
            <w:r w:rsidRPr="004F3AB0">
              <w:rPr>
                <w:rStyle w:val="Strong"/>
              </w:rPr>
              <w:t>GET</w:t>
            </w:r>
            <w:r w:rsidRPr="004F3AB0">
              <w:t xml:space="preserve"> request. See</w:t>
            </w:r>
            <w:r w:rsidR="00F82B18">
              <w:t xml:space="preserve"> </w:t>
            </w:r>
            <w:hyperlink w:anchor="_Get_Supported_Language" w:history="1">
              <w:r w:rsidR="00F82B18" w:rsidRPr="00F82B18">
                <w:rPr>
                  <w:rStyle w:val="Hyperlink"/>
                </w:rPr>
                <w:t>Get Supported Language Pairs</w:t>
              </w:r>
            </w:hyperlink>
            <w:r w:rsidRPr="004F3AB0">
              <w:t>.</w:t>
            </w:r>
          </w:p>
        </w:tc>
      </w:tr>
    </w:tbl>
    <w:p w14:paraId="254907BD" w14:textId="77777777" w:rsidR="009B1DEE" w:rsidRPr="004F3AB0" w:rsidRDefault="009B1DEE" w:rsidP="009B1DEE"/>
    <w:p w14:paraId="1BFE79F8" w14:textId="5D35E07C" w:rsidR="009D7BE3" w:rsidRPr="004F3AB0" w:rsidRDefault="009D7BE3" w:rsidP="009D7BE3">
      <w:pPr>
        <w:pStyle w:val="Heading1"/>
        <w:numPr>
          <w:ilvl w:val="0"/>
          <w:numId w:val="26"/>
        </w:numPr>
      </w:pPr>
      <w:bookmarkStart w:id="54" w:name="_API_Description"/>
      <w:bookmarkStart w:id="55" w:name="_Implementation_–_API"/>
      <w:bookmarkStart w:id="56" w:name="_API_Reference"/>
      <w:bookmarkStart w:id="57" w:name="_Toc487031980"/>
      <w:bookmarkStart w:id="58" w:name="_Ref530665427"/>
      <w:bookmarkStart w:id="59" w:name="_Toc58945370"/>
      <w:bookmarkEnd w:id="11"/>
      <w:bookmarkEnd w:id="54"/>
      <w:bookmarkEnd w:id="55"/>
      <w:bookmarkEnd w:id="56"/>
      <w:r w:rsidRPr="004F3AB0">
        <w:lastRenderedPageBreak/>
        <w:t xml:space="preserve">API </w:t>
      </w:r>
      <w:bookmarkEnd w:id="57"/>
      <w:r w:rsidR="007525BF" w:rsidRPr="004F3AB0">
        <w:t>Reference</w:t>
      </w:r>
      <w:bookmarkEnd w:id="58"/>
      <w:bookmarkEnd w:id="59"/>
    </w:p>
    <w:p w14:paraId="5B4FA492" w14:textId="5A3AD9FC" w:rsidR="00B63382" w:rsidRDefault="00B63382" w:rsidP="00B63382">
      <w:pPr>
        <w:pStyle w:val="Body"/>
      </w:pPr>
      <w:r w:rsidRPr="004F3AB0">
        <w:t>This chapter serves as a reference for the methods provided by the CMS API. The scenarios in which one or the other method can be used is described in the previous chapter.</w:t>
      </w:r>
    </w:p>
    <w:p w14:paraId="1EC9826C" w14:textId="592921AA" w:rsidR="001F61B0" w:rsidRPr="004F3AB0" w:rsidRDefault="001F61B0" w:rsidP="00B63382">
      <w:pPr>
        <w:pStyle w:val="Body"/>
      </w:pPr>
      <w:r>
        <w:t xml:space="preserve">We’ve created a reference implementation of CMS Connectors. Read more in chapter </w:t>
      </w:r>
      <w:r>
        <w:fldChar w:fldCharType="begin"/>
      </w:r>
      <w:r>
        <w:instrText xml:space="preserve"> REF _Ref530737412 \r \h </w:instrText>
      </w:r>
      <w:r>
        <w:fldChar w:fldCharType="separate"/>
      </w:r>
      <w:r w:rsidR="007E7EF7">
        <w:t>5</w:t>
      </w:r>
      <w:r>
        <w:fldChar w:fldCharType="end"/>
      </w:r>
      <w:r>
        <w:t xml:space="preserve">, </w:t>
      </w:r>
      <w:hyperlink w:anchor="_Sample_CMS_Connector" w:history="1">
        <w:r w:rsidRPr="001F61B0">
          <w:rPr>
            <w:rStyle w:val="Hyperlink"/>
          </w:rPr>
          <w:t>Sample CMS Connector</w:t>
        </w:r>
      </w:hyperlink>
      <w:r>
        <w:t>.</w:t>
      </w:r>
    </w:p>
    <w:p w14:paraId="0D87DEB4" w14:textId="5AFC7FFE" w:rsidR="001F61B0" w:rsidRDefault="001F61B0" w:rsidP="001F61B0">
      <w:pPr>
        <w:pStyle w:val="SectionHeading"/>
      </w:pPr>
      <w:bookmarkStart w:id="60" w:name="_Test_Applications_and"/>
      <w:bookmarkStart w:id="61" w:name="_Toc487031975"/>
      <w:bookmarkEnd w:id="60"/>
      <w:r>
        <w:t>Swagger: Explore Implementation-Level Documentation</w:t>
      </w:r>
    </w:p>
    <w:p w14:paraId="34F04CCB" w14:textId="17450115" w:rsidR="00A81BA7" w:rsidRPr="004F3AB0" w:rsidRDefault="00A81BA7" w:rsidP="00A81BA7">
      <w:pPr>
        <w:pStyle w:val="Body"/>
      </w:pPr>
      <w:r w:rsidRPr="004F3AB0">
        <w:t xml:space="preserve">The implementation-level documentation is incorporated in the API’s source code, and can be exposed using a tool called Swagger. It exposes a browser-based user interface which lets you consult the parameters and return values of requests along with their documentation, and also to try out the calls yourself.  </w:t>
      </w:r>
    </w:p>
    <w:p w14:paraId="01BEE449" w14:textId="2A9611EF" w:rsidR="00A81BA7" w:rsidRPr="004F3AB0" w:rsidRDefault="00A81BA7" w:rsidP="00A81BA7">
      <w:pPr>
        <w:jc w:val="both"/>
      </w:pPr>
      <w:r w:rsidRPr="004F3AB0">
        <w:t xml:space="preserve">Swagger can be accessed at </w:t>
      </w:r>
      <w:hyperlink r:id="rId34" w:history="1">
        <w:r w:rsidRPr="004F3AB0">
          <w:rPr>
            <w:rStyle w:val="Hyperlink"/>
          </w:rPr>
          <w:t>http://localhost:8080/memoqservercmsgateway/v1/swagger/</w:t>
        </w:r>
      </w:hyperlink>
      <w:r w:rsidRPr="004F3AB0">
        <w:t xml:space="preserve"> on the computer running memoQ Server. For each method below, we also disclose the direct Swagger URL displaying the details of that method. If you read this documentation on the computer running memoQ Server, just click the links, otherwise copy them to a browser running on the computer hosting memoQ Server.</w:t>
      </w:r>
    </w:p>
    <w:p w14:paraId="13488483" w14:textId="77777777" w:rsidR="00A81BA7" w:rsidRPr="004F3AB0" w:rsidRDefault="00A81BA7" w:rsidP="00A81BA7">
      <w:pPr>
        <w:pStyle w:val="SectionHeading"/>
      </w:pPr>
      <w:r w:rsidRPr="004F3AB0">
        <w:t>Contradictions</w:t>
      </w:r>
    </w:p>
    <w:p w14:paraId="60104DB6" w14:textId="77777777" w:rsidR="00A81BA7" w:rsidRPr="004F3AB0" w:rsidRDefault="00A81BA7" w:rsidP="00A81BA7">
      <w:r w:rsidRPr="004F3AB0">
        <w:t>Should you find any information on the Swagger UI that contradicts with this document, note that the information on Swagger’s UI is authoritative, since it comes from the actual source code. In such cases, please report the contradictions to memoQ Support so that we can fix the documentation. Thank you.</w:t>
      </w:r>
    </w:p>
    <w:p w14:paraId="0C99E9CD" w14:textId="77777777" w:rsidR="009D7BE3" w:rsidRPr="004F3AB0" w:rsidRDefault="009D7BE3" w:rsidP="009D7BE3">
      <w:pPr>
        <w:pStyle w:val="Heading2"/>
        <w:numPr>
          <w:ilvl w:val="1"/>
          <w:numId w:val="26"/>
        </w:numPr>
      </w:pPr>
      <w:bookmarkStart w:id="62" w:name="_Toc487031981"/>
      <w:bookmarkStart w:id="63" w:name="_Toc58945371"/>
      <w:bookmarkEnd w:id="61"/>
      <w:r w:rsidRPr="004F3AB0">
        <w:t>Authorization</w:t>
      </w:r>
      <w:bookmarkEnd w:id="62"/>
      <w:bookmarkEnd w:id="63"/>
    </w:p>
    <w:p w14:paraId="07AB14A0" w14:textId="4C385A6B" w:rsidR="009D7BE3" w:rsidRPr="004F3AB0" w:rsidRDefault="009D7BE3" w:rsidP="009D7BE3">
      <w:pPr>
        <w:jc w:val="both"/>
      </w:pPr>
      <w:r w:rsidRPr="004F3AB0">
        <w:t xml:space="preserve">The caller has to send the </w:t>
      </w:r>
      <w:r w:rsidR="00305D9F" w:rsidRPr="004F3AB0">
        <w:t xml:space="preserve">connection key </w:t>
      </w:r>
      <w:r w:rsidRPr="004F3AB0">
        <w:t xml:space="preserve">in the authorization header of </w:t>
      </w:r>
      <w:r w:rsidR="00C5578C" w:rsidRPr="004F3AB0">
        <w:t>each</w:t>
      </w:r>
      <w:r w:rsidRPr="004F3AB0">
        <w:t xml:space="preserve"> request</w:t>
      </w:r>
      <w:r w:rsidR="00C5578C" w:rsidRPr="004F3AB0">
        <w:t xml:space="preserve"> submitted to memoQ Server</w:t>
      </w:r>
      <w:r w:rsidRPr="004F3AB0">
        <w:t>. The content of the header field has to be in the following format:</w:t>
      </w:r>
    </w:p>
    <w:p w14:paraId="4942E59D" w14:textId="4D482F94" w:rsidR="009D7BE3" w:rsidRPr="004F3AB0" w:rsidRDefault="009D7BE3" w:rsidP="009D7BE3">
      <w:pPr>
        <w:jc w:val="both"/>
        <w:rPr>
          <w:rFonts w:ascii="Consolas" w:hAnsi="Consolas" w:cs="Consolas"/>
          <w:sz w:val="19"/>
          <w:szCs w:val="19"/>
        </w:rPr>
      </w:pPr>
      <w:r w:rsidRPr="004F3AB0">
        <w:rPr>
          <w:rFonts w:ascii="Consolas" w:hAnsi="Consolas" w:cs="Consolas"/>
          <w:sz w:val="19"/>
          <w:szCs w:val="19"/>
        </w:rPr>
        <w:t>CMSGATEWAY-API [</w:t>
      </w:r>
      <w:r w:rsidR="00305D9F" w:rsidRPr="004F3AB0">
        <w:rPr>
          <w:rFonts w:ascii="Consolas" w:hAnsi="Consolas" w:cs="Consolas"/>
          <w:sz w:val="19"/>
          <w:szCs w:val="19"/>
        </w:rPr>
        <w:t>connection key</w:t>
      </w:r>
      <w:r w:rsidRPr="004F3AB0">
        <w:rPr>
          <w:rFonts w:ascii="Consolas" w:hAnsi="Consolas" w:cs="Consolas"/>
          <w:sz w:val="19"/>
          <w:szCs w:val="19"/>
        </w:rPr>
        <w:t>]</w:t>
      </w:r>
    </w:p>
    <w:p w14:paraId="07B3A793" w14:textId="6C4157DB" w:rsidR="009D7BE3" w:rsidRPr="004F3AB0" w:rsidRDefault="009D7BE3" w:rsidP="009D7BE3">
      <w:pPr>
        <w:jc w:val="both"/>
      </w:pPr>
      <w:r w:rsidRPr="004F3AB0">
        <w:t xml:space="preserve">If you would like to call the API from </w:t>
      </w:r>
      <w:r w:rsidR="004F3AB0" w:rsidRPr="004F3AB0">
        <w:t>Swagger,</w:t>
      </w:r>
      <w:r w:rsidRPr="004F3AB0">
        <w:t xml:space="preserve"> then you have to type the secret into the api_key field in the above mentioned format:</w:t>
      </w:r>
    </w:p>
    <w:p w14:paraId="766A9899" w14:textId="4150B499" w:rsidR="00305D9F" w:rsidRPr="004F3AB0" w:rsidRDefault="00305D9F" w:rsidP="00305D9F">
      <w:pPr>
        <w:pStyle w:val="Caption"/>
      </w:pPr>
      <w:r w:rsidRPr="004F3AB0">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17</w:t>
      </w:r>
      <w:r w:rsidR="0022329E">
        <w:rPr>
          <w:noProof/>
        </w:rPr>
        <w:fldChar w:fldCharType="end"/>
      </w:r>
      <w:r w:rsidRPr="004F3AB0">
        <w:t>. How to enter the connection key in Swagger</w:t>
      </w:r>
    </w:p>
    <w:p w14:paraId="12307158" w14:textId="453BC33C" w:rsidR="009D7BE3" w:rsidRDefault="009D7BE3" w:rsidP="00C5578C">
      <w:pPr>
        <w:pStyle w:val="Art"/>
        <w:rPr>
          <w:noProof w:val="0"/>
        </w:rPr>
      </w:pPr>
      <w:r w:rsidRPr="004F3AB0">
        <w:drawing>
          <wp:inline distT="0" distB="0" distL="0" distR="0" wp14:anchorId="32741C95" wp14:editId="5FFA38ED">
            <wp:extent cx="5753100" cy="2762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53100" cy="276225"/>
                    </a:xfrm>
                    <a:prstGeom prst="rect">
                      <a:avLst/>
                    </a:prstGeom>
                    <a:noFill/>
                    <a:ln>
                      <a:solidFill>
                        <a:schemeClr val="accent1"/>
                      </a:solidFill>
                    </a:ln>
                  </pic:spPr>
                </pic:pic>
              </a:graphicData>
            </a:graphic>
          </wp:inline>
        </w:drawing>
      </w:r>
    </w:p>
    <w:p w14:paraId="20BDA619" w14:textId="04D6F18E" w:rsidR="00ED0DBA" w:rsidRDefault="00ED0DBA" w:rsidP="00ED0DBA">
      <w:pPr>
        <w:pStyle w:val="Heading2"/>
      </w:pPr>
      <w:bookmarkStart w:id="64" w:name="_Toc58945372"/>
      <w:r>
        <w:t>Integration partner</w:t>
      </w:r>
      <w:bookmarkEnd w:id="64"/>
    </w:p>
    <w:p w14:paraId="44FD9300" w14:textId="11DC2D17" w:rsidR="00ED0DBA" w:rsidRDefault="00B66F55" w:rsidP="00ED0DBA">
      <w:r>
        <w:t>The caller</w:t>
      </w:r>
      <w:r w:rsidRPr="00B66F55">
        <w:t xml:space="preserve"> can provide the name of the integration partner which memoQ uses to identify integration partners and systems using the API for telemetry purposes. Telemetry is based on memoQ's policy, therefore it is anonymous and requires opt-in.</w:t>
      </w:r>
    </w:p>
    <w:p w14:paraId="46BA7BFC" w14:textId="1DF6665F" w:rsidR="00B66F55" w:rsidRPr="00ED0DBA" w:rsidRDefault="00B66F55" w:rsidP="00ED0DBA">
      <w:r>
        <w:t>The caller can send the integration partner’s name in a header of each request submitted to memoQ Server. The header’s name must be “IntegrationPartner” and its content should be the name of the integration partner.</w:t>
      </w:r>
    </w:p>
    <w:p w14:paraId="6F51F80E" w14:textId="107D0164" w:rsidR="00813EC2" w:rsidRPr="004F3AB0" w:rsidRDefault="00813EC2" w:rsidP="009D7BE3">
      <w:pPr>
        <w:pStyle w:val="Heading2"/>
        <w:numPr>
          <w:ilvl w:val="1"/>
          <w:numId w:val="26"/>
        </w:numPr>
      </w:pPr>
      <w:bookmarkStart w:id="65" w:name="_Client_information"/>
      <w:bookmarkStart w:id="66" w:name="_Toc58945373"/>
      <w:bookmarkStart w:id="67" w:name="_Toc487031982"/>
      <w:bookmarkEnd w:id="65"/>
      <w:r w:rsidRPr="004F3AB0">
        <w:lastRenderedPageBreak/>
        <w:t>Connection Management</w:t>
      </w:r>
      <w:bookmarkEnd w:id="66"/>
    </w:p>
    <w:p w14:paraId="26AB0E28" w14:textId="2EA77C75" w:rsidR="00813EC2" w:rsidRPr="004F3AB0" w:rsidRDefault="00813EC2" w:rsidP="00813EC2">
      <w:pPr>
        <w:pStyle w:val="Body"/>
      </w:pPr>
      <w:r w:rsidRPr="004F3AB0">
        <w:t>This section lists the requests used to query connection-level information.</w:t>
      </w:r>
    </w:p>
    <w:p w14:paraId="6779069F" w14:textId="7CB5BE10" w:rsidR="009D7BE3" w:rsidRPr="004F3AB0" w:rsidRDefault="009D7BE3" w:rsidP="00813EC2">
      <w:pPr>
        <w:pStyle w:val="Heading3"/>
      </w:pPr>
      <w:bookmarkStart w:id="68" w:name="_Client_information_1"/>
      <w:bookmarkStart w:id="69" w:name="_Toc58945374"/>
      <w:bookmarkEnd w:id="68"/>
      <w:r w:rsidRPr="004F3AB0">
        <w:t xml:space="preserve">Client </w:t>
      </w:r>
      <w:bookmarkEnd w:id="67"/>
      <w:r w:rsidRPr="004F3AB0">
        <w:t>information</w:t>
      </w:r>
      <w:bookmarkEnd w:id="69"/>
    </w:p>
    <w:p w14:paraId="4D55FF35" w14:textId="73BB767A" w:rsidR="00384F36" w:rsidRPr="004F3AB0" w:rsidRDefault="00384F36" w:rsidP="00384F36">
      <w:pPr>
        <w:pStyle w:val="RequestName"/>
      </w:pPr>
      <w:r w:rsidRPr="004F3AB0">
        <w:t>GET /client</w:t>
      </w:r>
    </w:p>
    <w:p w14:paraId="1F112C35" w14:textId="446C5445" w:rsidR="00384F36" w:rsidRPr="004F3AB0" w:rsidRDefault="009D7BE3" w:rsidP="009D7BE3">
      <w:pPr>
        <w:jc w:val="both"/>
      </w:pPr>
      <w:r w:rsidRPr="004F3AB0">
        <w:t>The caller can access information about the client through the API (client id, client name, and email) under the client res</w:t>
      </w:r>
      <w:r w:rsidR="00577EFC" w:rsidRPr="004F3AB0">
        <w:t>o</w:t>
      </w:r>
      <w:r w:rsidRPr="004F3AB0">
        <w:t xml:space="preserve">urce name (relative </w:t>
      </w:r>
      <w:r w:rsidR="00875D09" w:rsidRPr="004F3AB0">
        <w:t>URL</w:t>
      </w:r>
      <w:r w:rsidRPr="004F3AB0">
        <w:t>).</w:t>
      </w:r>
    </w:p>
    <w:p w14:paraId="28FFF0CF" w14:textId="6078E591" w:rsidR="009D7BE3" w:rsidRPr="004F3AB0" w:rsidRDefault="00384F36" w:rsidP="00384F36">
      <w:r w:rsidRPr="004F3AB0">
        <w:t>Details:</w:t>
      </w:r>
      <w:r w:rsidR="009D7BE3" w:rsidRPr="004F3AB0">
        <w:t xml:space="preserve"> </w:t>
      </w:r>
      <w:hyperlink r:id="rId36" w:anchor="!/Client/Client_GetClientId" w:history="1">
        <w:r w:rsidR="00813EC2" w:rsidRPr="004F3AB0">
          <w:rPr>
            <w:rStyle w:val="Hyperlink"/>
          </w:rPr>
          <w:t>http://localhost:8080/memoqservercmsgateway/v1/swagger/ui/index#!/Client/Client_GetClientId</w:t>
        </w:r>
      </w:hyperlink>
    </w:p>
    <w:p w14:paraId="16230D00" w14:textId="01FFF3EF" w:rsidR="00813EC2" w:rsidRPr="004F3AB0" w:rsidRDefault="00F82B18" w:rsidP="00813EC2">
      <w:pPr>
        <w:pStyle w:val="Heading3"/>
      </w:pPr>
      <w:bookmarkStart w:id="70" w:name="_Get_Language_codes"/>
      <w:bookmarkStart w:id="71" w:name="_Toc58945375"/>
      <w:bookmarkEnd w:id="70"/>
      <w:r>
        <w:t xml:space="preserve">Get </w:t>
      </w:r>
      <w:r w:rsidR="00813EC2" w:rsidRPr="004F3AB0">
        <w:t xml:space="preserve">Language </w:t>
      </w:r>
      <w:r>
        <w:t>C</w:t>
      </w:r>
      <w:r w:rsidR="00813EC2" w:rsidRPr="004F3AB0">
        <w:t>odes</w:t>
      </w:r>
      <w:bookmarkEnd w:id="71"/>
    </w:p>
    <w:p w14:paraId="7831DEDE" w14:textId="4E543B8A" w:rsidR="00813EC2" w:rsidRPr="004F3AB0" w:rsidRDefault="00813EC2" w:rsidP="00813EC2">
      <w:pPr>
        <w:pStyle w:val="RequestName"/>
      </w:pPr>
      <w:r w:rsidRPr="004F3AB0">
        <w:t>GET /languages</w:t>
      </w:r>
    </w:p>
    <w:p w14:paraId="59B66C79" w14:textId="77777777" w:rsidR="00813EC2" w:rsidRPr="004F3AB0" w:rsidRDefault="00813EC2" w:rsidP="00813EC2">
      <w:pPr>
        <w:jc w:val="both"/>
      </w:pPr>
      <w:r w:rsidRPr="004F3AB0">
        <w:t xml:space="preserve">Language codes in all cases are three+(two) letter ISO language codes, such as </w:t>
      </w:r>
      <w:r w:rsidRPr="004F3AB0">
        <w:rPr>
          <w:rStyle w:val="CodeChar"/>
        </w:rPr>
        <w:t>fre</w:t>
      </w:r>
      <w:r w:rsidRPr="004F3AB0">
        <w:t xml:space="preserve">, </w:t>
      </w:r>
      <w:r w:rsidRPr="004F3AB0">
        <w:rPr>
          <w:rStyle w:val="CodeChar"/>
        </w:rPr>
        <w:t>eng</w:t>
      </w:r>
      <w:r w:rsidRPr="004F3AB0">
        <w:t xml:space="preserve">, and </w:t>
      </w:r>
      <w:r w:rsidRPr="004F3AB0">
        <w:rPr>
          <w:rStyle w:val="CodeChar"/>
        </w:rPr>
        <w:t>eng-US</w:t>
      </w:r>
      <w:r w:rsidRPr="004F3AB0">
        <w:t xml:space="preserve">. To find out what are the supported language codes and what their mapping to other language codes are, see </w:t>
      </w:r>
      <w:r w:rsidRPr="004F3AB0">
        <w:rPr>
          <w:rStyle w:val="CodeChar"/>
        </w:rPr>
        <w:t>LanguageAllData.xml</w:t>
      </w:r>
      <w:r w:rsidRPr="004F3AB0">
        <w:t>. The three-letter language codes conform to ISO 639, and the two-letter country codes conform to ISO 3166. Both standards have different versions (e.g.: ISO 639-1, ISO 639-2, etc.), and memoQ may use a mixture of these. You can get information about the languages supported by the memoQ Server by submitting this request.</w:t>
      </w:r>
    </w:p>
    <w:p w14:paraId="466C55FE" w14:textId="77777777" w:rsidR="00813EC2" w:rsidRPr="004F3AB0" w:rsidRDefault="00813EC2" w:rsidP="00813EC2">
      <w:r w:rsidRPr="004F3AB0">
        <w:t xml:space="preserve">Details: </w:t>
      </w:r>
      <w:hyperlink r:id="rId37" w:anchor="!/Client/Client_GetSupportedLanguages" w:history="1">
        <w:r w:rsidRPr="004F3AB0">
          <w:rPr>
            <w:rStyle w:val="Hyperlink"/>
          </w:rPr>
          <w:t>http://localhost:8080/memoqservercmsgateway/v1/swagger/ui/index#!/Client/Client_GetSupportedLanguages</w:t>
        </w:r>
      </w:hyperlink>
    </w:p>
    <w:p w14:paraId="452BCAAA" w14:textId="77777777" w:rsidR="00813EC2" w:rsidRPr="004F3AB0" w:rsidRDefault="00813EC2" w:rsidP="00813EC2">
      <w:pPr>
        <w:jc w:val="both"/>
      </w:pPr>
      <w:r w:rsidRPr="004F3AB0">
        <w:rPr>
          <w:rStyle w:val="Run-inHeadingChar"/>
        </w:rPr>
        <w:t>Note:</w:t>
      </w:r>
      <w:r w:rsidRPr="004F3AB0">
        <w:t xml:space="preserve"> All language codes listed in </w:t>
      </w:r>
      <w:r w:rsidRPr="004F3AB0">
        <w:rPr>
          <w:rStyle w:val="CodeChar"/>
        </w:rPr>
        <w:t>LanguageAllData.xml</w:t>
      </w:r>
      <w:r w:rsidRPr="004F3AB0">
        <w:t xml:space="preserve"> are supported as target languages, but not all as source languages: target-only languages have the </w:t>
      </w:r>
      <w:r w:rsidRPr="004F3AB0">
        <w:rPr>
          <w:rStyle w:val="UIControl"/>
        </w:rPr>
        <w:t>OnyTarget</w:t>
      </w:r>
      <w:r w:rsidRPr="004F3AB0">
        <w:t xml:space="preserve"> field set to true. The returned list of languages is independent from the client, it includes all languages supported by the memoQ Server product.</w:t>
      </w:r>
    </w:p>
    <w:p w14:paraId="190BD6FA" w14:textId="04AD1AA7" w:rsidR="00813EC2" w:rsidRPr="004F3AB0" w:rsidRDefault="00813EC2" w:rsidP="00813EC2">
      <w:pPr>
        <w:pStyle w:val="Heading3"/>
      </w:pPr>
      <w:bookmarkStart w:id="72" w:name="_Get_Supported_Language"/>
      <w:bookmarkStart w:id="73" w:name="_Toc58945376"/>
      <w:bookmarkEnd w:id="72"/>
      <w:r w:rsidRPr="004F3AB0">
        <w:t xml:space="preserve">Get Supported Language </w:t>
      </w:r>
      <w:r w:rsidR="00F82B18">
        <w:t>P</w:t>
      </w:r>
      <w:r w:rsidRPr="004F3AB0">
        <w:t>airs</w:t>
      </w:r>
      <w:bookmarkEnd w:id="73"/>
    </w:p>
    <w:p w14:paraId="7642EC7D" w14:textId="77777777" w:rsidR="00813EC2" w:rsidRPr="004F3AB0" w:rsidRDefault="00813EC2" w:rsidP="00813EC2">
      <w:pPr>
        <w:pStyle w:val="RequestName"/>
      </w:pPr>
      <w:r w:rsidRPr="004F3AB0">
        <w:t>GET /languagePairs</w:t>
      </w:r>
    </w:p>
    <w:p w14:paraId="0077760B" w14:textId="77777777" w:rsidR="00813EC2" w:rsidRPr="004F3AB0" w:rsidRDefault="00813EC2" w:rsidP="00813EC2">
      <w:pPr>
        <w:jc w:val="both"/>
      </w:pPr>
      <w:r w:rsidRPr="004F3AB0">
        <w:t xml:space="preserve">Language pairs are specific for CMS connections. Make sure you only submit jobs in the supported language pairs, since jobs of other language pairs won’t be accepted. </w:t>
      </w:r>
    </w:p>
    <w:p w14:paraId="01F83694" w14:textId="77777777" w:rsidR="00813EC2" w:rsidRPr="004F3AB0" w:rsidRDefault="00813EC2" w:rsidP="00813EC2">
      <w:pPr>
        <w:jc w:val="both"/>
      </w:pPr>
      <w:r w:rsidRPr="004F3AB0">
        <w:t>The returned list is empty if the administrator of memoQ Server did not specify any source and target languages. In this case the given CMS connection supports all combination of all languages supported by memoQ Server.</w:t>
      </w:r>
    </w:p>
    <w:p w14:paraId="2A52702F" w14:textId="77777777" w:rsidR="00813EC2" w:rsidRPr="004F3AB0" w:rsidRDefault="00813EC2" w:rsidP="00813EC2">
      <w:pPr>
        <w:jc w:val="both"/>
      </w:pPr>
      <w:r w:rsidRPr="004F3AB0">
        <w:t>The CMS Connector may provide an option to its users and/or automatism to submit this request on-demand or in response to errors to see if the set of the supported language pairs have been changed in memoQ Server.</w:t>
      </w:r>
    </w:p>
    <w:p w14:paraId="37A684B1" w14:textId="77777777" w:rsidR="00813EC2" w:rsidRPr="004F3AB0" w:rsidRDefault="00813EC2" w:rsidP="00813EC2">
      <w:r w:rsidRPr="004F3AB0">
        <w:t xml:space="preserve">Details: </w:t>
      </w:r>
      <w:hyperlink r:id="rId38" w:anchor="!/Client/Client_GetConnectionLanguagePairs" w:history="1">
        <w:r w:rsidRPr="004F3AB0">
          <w:rPr>
            <w:rStyle w:val="Hyperlink"/>
          </w:rPr>
          <w:t>http://localhost:8080/memoqservercmsgateway/v1/swagger/ui/index#!/Client/Client_GetConnectionLanguagePairs</w:t>
        </w:r>
      </w:hyperlink>
    </w:p>
    <w:p w14:paraId="7DC5F004" w14:textId="53C3122E" w:rsidR="009D7BE3" w:rsidRPr="004F3AB0" w:rsidRDefault="00574005" w:rsidP="009D7BE3">
      <w:pPr>
        <w:pStyle w:val="Heading2"/>
        <w:numPr>
          <w:ilvl w:val="1"/>
          <w:numId w:val="26"/>
        </w:numPr>
      </w:pPr>
      <w:bookmarkStart w:id="74" w:name="_Toc487031983"/>
      <w:bookmarkStart w:id="75" w:name="_Toc58945377"/>
      <w:r w:rsidRPr="004F3AB0">
        <w:lastRenderedPageBreak/>
        <w:t>Order Management</w:t>
      </w:r>
      <w:bookmarkEnd w:id="74"/>
      <w:bookmarkEnd w:id="75"/>
    </w:p>
    <w:p w14:paraId="3E2BC440" w14:textId="7DDD309F" w:rsidR="00574005" w:rsidRPr="004F3AB0" w:rsidRDefault="00574005" w:rsidP="00574005">
      <w:pPr>
        <w:pStyle w:val="Body"/>
      </w:pPr>
      <w:r w:rsidRPr="004F3AB0">
        <w:t>This section lists the requests related to managing orders (remember, orders are currently called projects in the API).</w:t>
      </w:r>
    </w:p>
    <w:p w14:paraId="2D95B9D9" w14:textId="0A1906F8" w:rsidR="009D7BE3" w:rsidRPr="004F3AB0" w:rsidRDefault="009D7BE3" w:rsidP="009D7BE3">
      <w:pPr>
        <w:pStyle w:val="Heading3"/>
        <w:numPr>
          <w:ilvl w:val="2"/>
          <w:numId w:val="26"/>
        </w:numPr>
      </w:pPr>
      <w:bookmarkStart w:id="76" w:name="_Create_project"/>
      <w:bookmarkStart w:id="77" w:name="_Create_Order"/>
      <w:bookmarkStart w:id="78" w:name="_Toc58945378"/>
      <w:bookmarkEnd w:id="76"/>
      <w:bookmarkEnd w:id="77"/>
      <w:r w:rsidRPr="004F3AB0">
        <w:t xml:space="preserve">Create </w:t>
      </w:r>
      <w:r w:rsidR="002F5468" w:rsidRPr="004F3AB0">
        <w:t>Order</w:t>
      </w:r>
      <w:bookmarkEnd w:id="78"/>
    </w:p>
    <w:p w14:paraId="707DC1DA" w14:textId="2382CB79" w:rsidR="0033114B" w:rsidRPr="004F3AB0" w:rsidRDefault="0033114B" w:rsidP="0033114B">
      <w:pPr>
        <w:pStyle w:val="RequestName"/>
      </w:pPr>
      <w:r w:rsidRPr="004F3AB0">
        <w:t>POST /projects</w:t>
      </w:r>
    </w:p>
    <w:p w14:paraId="55C0B9C7" w14:textId="51CE1373" w:rsidR="00574005" w:rsidRPr="004F3AB0" w:rsidRDefault="009D7BE3" w:rsidP="009D7BE3">
      <w:pPr>
        <w:jc w:val="both"/>
      </w:pPr>
      <w:r w:rsidRPr="004F3AB0">
        <w:t xml:space="preserve">Creates a new </w:t>
      </w:r>
      <w:r w:rsidR="00574005" w:rsidRPr="004F3AB0">
        <w:t>order</w:t>
      </w:r>
      <w:r w:rsidRPr="004F3AB0">
        <w:t xml:space="preserve"> based on </w:t>
      </w:r>
      <w:r w:rsidR="00574005" w:rsidRPr="004F3AB0">
        <w:t xml:space="preserve">the </w:t>
      </w:r>
      <w:r w:rsidRPr="004F3AB0">
        <w:t>request parameter</w:t>
      </w:r>
      <w:r w:rsidR="00574005" w:rsidRPr="004F3AB0">
        <w:t>s</w:t>
      </w:r>
      <w:r w:rsidRPr="004F3AB0">
        <w:t xml:space="preserve"> and returns the created </w:t>
      </w:r>
      <w:r w:rsidR="002F5468" w:rsidRPr="004F3AB0">
        <w:t>order</w:t>
      </w:r>
      <w:r w:rsidRPr="004F3AB0">
        <w:t xml:space="preserve"> in the response. The </w:t>
      </w:r>
      <w:r w:rsidR="004F3AB0" w:rsidRPr="004F3AB0">
        <w:t>response’s</w:t>
      </w:r>
      <w:r w:rsidRPr="004F3AB0">
        <w:t xml:space="preserve"> location header contains the </w:t>
      </w:r>
      <w:r w:rsidR="00574005" w:rsidRPr="004F3AB0">
        <w:t xml:space="preserve">URL </w:t>
      </w:r>
      <w:r w:rsidRPr="004F3AB0">
        <w:t xml:space="preserve">of the </w:t>
      </w:r>
      <w:r w:rsidR="002F5468" w:rsidRPr="004F3AB0">
        <w:t xml:space="preserve">order </w:t>
      </w:r>
      <w:r w:rsidRPr="004F3AB0">
        <w:t>create</w:t>
      </w:r>
      <w:r w:rsidR="002F5468" w:rsidRPr="004F3AB0">
        <w:t>d</w:t>
      </w:r>
      <w:r w:rsidRPr="004F3AB0">
        <w:t xml:space="preserve">. </w:t>
      </w:r>
    </w:p>
    <w:p w14:paraId="64077EFD" w14:textId="374C93FD" w:rsidR="009D7BE3" w:rsidRPr="004F3AB0" w:rsidRDefault="00574005" w:rsidP="00574005">
      <w:r w:rsidRPr="004F3AB0">
        <w:t xml:space="preserve">Details: </w:t>
      </w:r>
      <w:hyperlink r:id="rId39" w:anchor="!/Project/Project_CreateProject" w:history="1">
        <w:r w:rsidRPr="004F3AB0">
          <w:rPr>
            <w:rStyle w:val="Hyperlink"/>
          </w:rPr>
          <w:t>http://localhost:8080/memoqservercmsgateway/v1/swagger/ui/index#!/Project/Project_CreateProject</w:t>
        </w:r>
      </w:hyperlink>
    </w:p>
    <w:p w14:paraId="0E9FA2DA" w14:textId="77E561A2" w:rsidR="009D7BE3" w:rsidRPr="004F3AB0" w:rsidRDefault="009D7BE3" w:rsidP="009D7BE3">
      <w:pPr>
        <w:pStyle w:val="Heading3"/>
        <w:numPr>
          <w:ilvl w:val="2"/>
          <w:numId w:val="26"/>
        </w:numPr>
      </w:pPr>
      <w:bookmarkStart w:id="79" w:name="_Update_project_status"/>
      <w:bookmarkStart w:id="80" w:name="_Update_Order_status"/>
      <w:bookmarkStart w:id="81" w:name="_Toc58945379"/>
      <w:bookmarkEnd w:id="79"/>
      <w:bookmarkEnd w:id="80"/>
      <w:r w:rsidRPr="004F3AB0">
        <w:t xml:space="preserve">Update </w:t>
      </w:r>
      <w:r w:rsidR="002F5468" w:rsidRPr="004F3AB0">
        <w:t>Order</w:t>
      </w:r>
      <w:r w:rsidRPr="004F3AB0">
        <w:t xml:space="preserve"> status</w:t>
      </w:r>
      <w:bookmarkEnd w:id="81"/>
    </w:p>
    <w:p w14:paraId="4ADFBC77" w14:textId="6FD8BD0D" w:rsidR="0033114B" w:rsidRPr="004F3AB0" w:rsidRDefault="0033114B" w:rsidP="0033114B">
      <w:pPr>
        <w:pStyle w:val="RequestName"/>
      </w:pPr>
      <w:r w:rsidRPr="004F3AB0">
        <w:t>PATCH /projects/{projectID}</w:t>
      </w:r>
    </w:p>
    <w:p w14:paraId="69ECA8A2" w14:textId="24A77619" w:rsidR="0033114B" w:rsidRPr="004F3AB0" w:rsidRDefault="009D7BE3" w:rsidP="009D7BE3">
      <w:pPr>
        <w:jc w:val="both"/>
      </w:pPr>
      <w:r w:rsidRPr="004F3AB0">
        <w:t>Updates the status of a</w:t>
      </w:r>
      <w:r w:rsidR="002F5468" w:rsidRPr="004F3AB0">
        <w:t xml:space="preserve">n order </w:t>
      </w:r>
      <w:r w:rsidRPr="004F3AB0">
        <w:t xml:space="preserve">based on the request parameter. The single possible status for now is </w:t>
      </w:r>
      <w:r w:rsidR="00BF0618" w:rsidRPr="004F3AB0">
        <w:rPr>
          <w:rStyle w:val="UIControl"/>
        </w:rPr>
        <w:t>C</w:t>
      </w:r>
      <w:r w:rsidRPr="004F3AB0">
        <w:rPr>
          <w:rStyle w:val="UIControl"/>
        </w:rPr>
        <w:t>ommitted</w:t>
      </w:r>
      <w:r w:rsidR="00BF0618" w:rsidRPr="004F3AB0">
        <w:t xml:space="preserve">, which tells the CMS Gateway all jobs of the order </w:t>
      </w:r>
      <w:r w:rsidR="0033114B" w:rsidRPr="004F3AB0">
        <w:t>has been submitted</w:t>
      </w:r>
      <w:r w:rsidRPr="004F3AB0">
        <w:t xml:space="preserve">. </w:t>
      </w:r>
    </w:p>
    <w:p w14:paraId="1D37511A" w14:textId="1B426ED6" w:rsidR="009D7BE3" w:rsidRPr="004F3AB0" w:rsidRDefault="0033114B" w:rsidP="0033114B">
      <w:r w:rsidRPr="004F3AB0">
        <w:t xml:space="preserve">Details: </w:t>
      </w:r>
      <w:hyperlink r:id="rId40" w:anchor="!/Project/Project_UpdateProjectStatus" w:history="1">
        <w:r w:rsidRPr="004F3AB0">
          <w:rPr>
            <w:rStyle w:val="Hyperlink"/>
          </w:rPr>
          <w:t>http://localhost:8080/memoqservercmsgateway/v1/swagger/ui/index#!/Project/Project_UpdateProjectStatus</w:t>
        </w:r>
      </w:hyperlink>
    </w:p>
    <w:p w14:paraId="6E2F05FE" w14:textId="625C296C" w:rsidR="009D7BE3" w:rsidRPr="004F3AB0" w:rsidRDefault="009D7BE3" w:rsidP="009D7BE3">
      <w:pPr>
        <w:pStyle w:val="Heading3"/>
        <w:numPr>
          <w:ilvl w:val="2"/>
          <w:numId w:val="26"/>
        </w:numPr>
      </w:pPr>
      <w:bookmarkStart w:id="82" w:name="_Toc58945380"/>
      <w:r w:rsidRPr="004F3AB0">
        <w:t xml:space="preserve">Get </w:t>
      </w:r>
      <w:r w:rsidR="002F5468" w:rsidRPr="004F3AB0">
        <w:t>Order</w:t>
      </w:r>
      <w:r w:rsidR="0033114B" w:rsidRPr="004F3AB0">
        <w:t xml:space="preserve"> </w:t>
      </w:r>
      <w:r w:rsidRPr="004F3AB0">
        <w:t>information</w:t>
      </w:r>
      <w:bookmarkEnd w:id="82"/>
    </w:p>
    <w:p w14:paraId="4E066CB2" w14:textId="4693947E" w:rsidR="0033114B" w:rsidRPr="004F3AB0" w:rsidRDefault="0033114B" w:rsidP="0033114B">
      <w:pPr>
        <w:pStyle w:val="RequestName"/>
      </w:pPr>
      <w:r w:rsidRPr="004F3AB0">
        <w:t>GET /projects/{projectID}</w:t>
      </w:r>
    </w:p>
    <w:p w14:paraId="7202E9B6" w14:textId="0F58E49E" w:rsidR="0033114B" w:rsidRPr="004F3AB0" w:rsidRDefault="009D7BE3" w:rsidP="009D7BE3">
      <w:pPr>
        <w:jc w:val="both"/>
      </w:pPr>
      <w:r w:rsidRPr="004F3AB0">
        <w:t>Gets information about a</w:t>
      </w:r>
      <w:r w:rsidR="002F5468" w:rsidRPr="004F3AB0">
        <w:t xml:space="preserve">n order specified in </w:t>
      </w:r>
      <w:r w:rsidRPr="004F3AB0">
        <w:t xml:space="preserve">the request parameter. </w:t>
      </w:r>
    </w:p>
    <w:p w14:paraId="1D05E048" w14:textId="5A89A234" w:rsidR="009D7BE3" w:rsidRPr="004F3AB0" w:rsidRDefault="0033114B" w:rsidP="0033114B">
      <w:r w:rsidRPr="004F3AB0">
        <w:t>Details</w:t>
      </w:r>
      <w:r w:rsidRPr="004F3AB0">
        <w:rPr>
          <w:rStyle w:val="Hyperlink"/>
        </w:rPr>
        <w:t xml:space="preserve"> http://localhost:8080/memoqservercmsgateway/v1/swagger/ui/index#!/Project/Project_GetProject</w:t>
      </w:r>
    </w:p>
    <w:p w14:paraId="0579D924" w14:textId="61166E42" w:rsidR="009D7BE3" w:rsidRPr="004F3AB0" w:rsidRDefault="009D7BE3" w:rsidP="009D7BE3">
      <w:pPr>
        <w:pStyle w:val="Heading3"/>
        <w:numPr>
          <w:ilvl w:val="2"/>
          <w:numId w:val="26"/>
        </w:numPr>
      </w:pPr>
      <w:bookmarkStart w:id="83" w:name="_Toc58945381"/>
      <w:r w:rsidRPr="004F3AB0">
        <w:t xml:space="preserve">List </w:t>
      </w:r>
      <w:r w:rsidR="002F5468" w:rsidRPr="004F3AB0">
        <w:t>Orders</w:t>
      </w:r>
      <w:bookmarkEnd w:id="83"/>
    </w:p>
    <w:p w14:paraId="5F26CC9B" w14:textId="511B764D" w:rsidR="0033114B" w:rsidRPr="004F3AB0" w:rsidRDefault="0033114B" w:rsidP="0033114B">
      <w:pPr>
        <w:pStyle w:val="RequestName"/>
      </w:pPr>
      <w:r w:rsidRPr="004F3AB0">
        <w:t>GET /projects</w:t>
      </w:r>
    </w:p>
    <w:p w14:paraId="13810202" w14:textId="77777777" w:rsidR="0033114B" w:rsidRPr="004F3AB0" w:rsidRDefault="009D7BE3" w:rsidP="009D7BE3">
      <w:pPr>
        <w:jc w:val="both"/>
      </w:pPr>
      <w:r w:rsidRPr="004F3AB0">
        <w:t xml:space="preserve">Lists </w:t>
      </w:r>
      <w:r w:rsidR="0033114B" w:rsidRPr="004F3AB0">
        <w:t xml:space="preserve">all </w:t>
      </w:r>
      <w:r w:rsidRPr="004F3AB0">
        <w:t xml:space="preserve">the </w:t>
      </w:r>
      <w:r w:rsidR="0033114B" w:rsidRPr="004F3AB0">
        <w:t>orders of this CMS connection existing on CMS Gateway</w:t>
      </w:r>
      <w:r w:rsidRPr="004F3AB0">
        <w:t xml:space="preserve">. </w:t>
      </w:r>
    </w:p>
    <w:p w14:paraId="2E8BE949" w14:textId="221C7157" w:rsidR="009D7BE3" w:rsidRPr="004F3AB0" w:rsidRDefault="0033114B" w:rsidP="0033114B">
      <w:r w:rsidRPr="004F3AB0">
        <w:t xml:space="preserve">Details: </w:t>
      </w:r>
      <w:hyperlink r:id="rId41" w:anchor="!/Project/Project_GetProjects" w:history="1">
        <w:r w:rsidRPr="004F3AB0">
          <w:rPr>
            <w:rStyle w:val="Hyperlink"/>
          </w:rPr>
          <w:t>http://localhost:8080/memoqservercmsgateway/v1/swagger/ui/index#!/Project/Project_GetProjects</w:t>
        </w:r>
      </w:hyperlink>
    </w:p>
    <w:p w14:paraId="488159A1" w14:textId="6E13AEC6" w:rsidR="009D7BE3" w:rsidRPr="004F3AB0" w:rsidRDefault="00324AA9" w:rsidP="009D7BE3">
      <w:pPr>
        <w:pStyle w:val="Heading2"/>
        <w:numPr>
          <w:ilvl w:val="1"/>
          <w:numId w:val="26"/>
        </w:numPr>
      </w:pPr>
      <w:bookmarkStart w:id="84" w:name="_Toc487031984"/>
      <w:bookmarkStart w:id="85" w:name="_Toc58945382"/>
      <w:r w:rsidRPr="004F3AB0">
        <w:t>J</w:t>
      </w:r>
      <w:r w:rsidR="009D7BE3" w:rsidRPr="004F3AB0">
        <w:t xml:space="preserve">ob </w:t>
      </w:r>
      <w:bookmarkEnd w:id="84"/>
      <w:r w:rsidR="00BA5D83" w:rsidRPr="004F3AB0">
        <w:t>Management</w:t>
      </w:r>
      <w:bookmarkEnd w:id="85"/>
    </w:p>
    <w:p w14:paraId="7A45D41D" w14:textId="207A9540" w:rsidR="00BA5D83" w:rsidRPr="004F3AB0" w:rsidRDefault="00BA5D83" w:rsidP="00BA5D83">
      <w:pPr>
        <w:pStyle w:val="Body"/>
      </w:pPr>
      <w:r w:rsidRPr="004F3AB0">
        <w:t>This section lists the requests available to act upon CMS jobs.</w:t>
      </w:r>
    </w:p>
    <w:p w14:paraId="2558539A" w14:textId="363847B9" w:rsidR="009D7BE3" w:rsidRPr="004F3AB0" w:rsidRDefault="00324AA9" w:rsidP="009D7BE3">
      <w:pPr>
        <w:pStyle w:val="Heading3"/>
        <w:numPr>
          <w:ilvl w:val="2"/>
          <w:numId w:val="26"/>
        </w:numPr>
      </w:pPr>
      <w:bookmarkStart w:id="86" w:name="_Create_translation_job"/>
      <w:bookmarkStart w:id="87" w:name="_Submit_Job"/>
      <w:bookmarkStart w:id="88" w:name="_Toc58945383"/>
      <w:bookmarkEnd w:id="86"/>
      <w:bookmarkEnd w:id="87"/>
      <w:r w:rsidRPr="004F3AB0">
        <w:t>Submit</w:t>
      </w:r>
      <w:r w:rsidR="009D7BE3" w:rsidRPr="004F3AB0">
        <w:t xml:space="preserve"> </w:t>
      </w:r>
      <w:r w:rsidR="00155523" w:rsidRPr="004F3AB0">
        <w:t>J</w:t>
      </w:r>
      <w:r w:rsidR="009D7BE3" w:rsidRPr="004F3AB0">
        <w:t>ob</w:t>
      </w:r>
      <w:bookmarkEnd w:id="88"/>
    </w:p>
    <w:p w14:paraId="73F848C7" w14:textId="14F70AF9" w:rsidR="00C63910" w:rsidRPr="004F3AB0" w:rsidRDefault="00C63910" w:rsidP="00C63910">
      <w:pPr>
        <w:pStyle w:val="RequestName"/>
      </w:pPr>
      <w:r w:rsidRPr="004F3AB0">
        <w:t>POST /projects/{projectId}/jobs</w:t>
      </w:r>
    </w:p>
    <w:p w14:paraId="31962013" w14:textId="798AF97B" w:rsidR="006151FB" w:rsidRPr="004F3AB0" w:rsidRDefault="00324AA9" w:rsidP="009D7BE3">
      <w:pPr>
        <w:jc w:val="both"/>
      </w:pPr>
      <w:r w:rsidRPr="004F3AB0">
        <w:t xml:space="preserve">Submits </w:t>
      </w:r>
      <w:r w:rsidR="009D7BE3" w:rsidRPr="004F3AB0">
        <w:t xml:space="preserve">a new </w:t>
      </w:r>
      <w:r w:rsidRPr="004F3AB0">
        <w:t xml:space="preserve">CMS </w:t>
      </w:r>
      <w:r w:rsidR="009D7BE3" w:rsidRPr="004F3AB0">
        <w:t>job</w:t>
      </w:r>
      <w:r w:rsidRPr="004F3AB0">
        <w:t xml:space="preserve"> for an order </w:t>
      </w:r>
      <w:r w:rsidR="009D7BE3" w:rsidRPr="004F3AB0">
        <w:t>based on the request parameter</w:t>
      </w:r>
      <w:r w:rsidRPr="004F3AB0">
        <w:t>,</w:t>
      </w:r>
      <w:r w:rsidR="009D7BE3" w:rsidRPr="004F3AB0">
        <w:t xml:space="preserve"> and returns the created job in the response. The request’s content type has to be </w:t>
      </w:r>
      <w:r w:rsidR="009D7BE3" w:rsidRPr="004F3AB0">
        <w:rPr>
          <w:rStyle w:val="CodeChar"/>
        </w:rPr>
        <w:t>multipart/form-data</w:t>
      </w:r>
      <w:r w:rsidR="009D7BE3" w:rsidRPr="004F3AB0">
        <w:t>. The first part has to contain information about the new job</w:t>
      </w:r>
      <w:r w:rsidRPr="004F3AB0">
        <w:t>,</w:t>
      </w:r>
      <w:r w:rsidR="009D7BE3" w:rsidRPr="004F3AB0">
        <w:t xml:space="preserve"> and its name has to be </w:t>
      </w:r>
      <w:r w:rsidR="009D7BE3" w:rsidRPr="004F3AB0">
        <w:rPr>
          <w:rStyle w:val="UIControl"/>
        </w:rPr>
        <w:t>translationJob</w:t>
      </w:r>
      <w:r w:rsidR="009D7BE3" w:rsidRPr="004F3AB0">
        <w:t xml:space="preserve">. The second part of the request has to contain the file to be translated and its name has to be </w:t>
      </w:r>
      <w:r w:rsidR="009D7BE3" w:rsidRPr="004F3AB0">
        <w:rPr>
          <w:rStyle w:val="UIControl"/>
        </w:rPr>
        <w:t>file</w:t>
      </w:r>
      <w:r w:rsidR="009D7BE3" w:rsidRPr="004F3AB0">
        <w:t xml:space="preserve">. The </w:t>
      </w:r>
      <w:r w:rsidRPr="004F3AB0">
        <w:lastRenderedPageBreak/>
        <w:t xml:space="preserve">file is recommended to be </w:t>
      </w:r>
      <w:r w:rsidR="009D7BE3" w:rsidRPr="004F3AB0">
        <w:t>gzipped</w:t>
      </w:r>
      <w:r w:rsidRPr="004F3AB0">
        <w:t xml:space="preserve">, and in this case the MIME type shall be </w:t>
      </w:r>
      <w:r w:rsidR="009D7BE3" w:rsidRPr="004F3AB0">
        <w:rPr>
          <w:rStyle w:val="CodeChar"/>
        </w:rPr>
        <w:t>application/x-gzip</w:t>
      </w:r>
      <w:r w:rsidR="009D7BE3" w:rsidRPr="004F3AB0">
        <w:t xml:space="preserve">. The response’s location header </w:t>
      </w:r>
      <w:r w:rsidR="004F3AB0" w:rsidRPr="004F3AB0">
        <w:t>contains</w:t>
      </w:r>
      <w:r w:rsidR="009D7BE3" w:rsidRPr="004F3AB0">
        <w:t xml:space="preserve"> the </w:t>
      </w:r>
      <w:r w:rsidR="006151FB" w:rsidRPr="004F3AB0">
        <w:t>URL</w:t>
      </w:r>
      <w:r w:rsidR="009D7BE3" w:rsidRPr="004F3AB0">
        <w:t xml:space="preserve"> of the job</w:t>
      </w:r>
      <w:r w:rsidR="006151FB" w:rsidRPr="004F3AB0">
        <w:t xml:space="preserve"> created</w:t>
      </w:r>
      <w:r w:rsidR="009D7BE3" w:rsidRPr="004F3AB0">
        <w:t xml:space="preserve">. </w:t>
      </w:r>
    </w:p>
    <w:p w14:paraId="488BF3D1" w14:textId="70B86977" w:rsidR="009D7BE3" w:rsidRPr="004F3AB0" w:rsidRDefault="006151FB" w:rsidP="006151FB">
      <w:r w:rsidRPr="004F3AB0">
        <w:t xml:space="preserve">Details: </w:t>
      </w:r>
      <w:r w:rsidRPr="004F3AB0">
        <w:rPr>
          <w:rStyle w:val="Hyperlink"/>
        </w:rPr>
        <w:t>http://localhost:8080/memoqservercmsgateway/v1/swagger/ui/index#!/Project/Project_CreateTranslationJob</w:t>
      </w:r>
    </w:p>
    <w:p w14:paraId="3C156D98" w14:textId="6742772B" w:rsidR="009D7BE3" w:rsidRPr="004F3AB0" w:rsidRDefault="009D7BE3" w:rsidP="009D7BE3">
      <w:pPr>
        <w:pStyle w:val="Heading3"/>
        <w:numPr>
          <w:ilvl w:val="2"/>
          <w:numId w:val="26"/>
        </w:numPr>
      </w:pPr>
      <w:bookmarkStart w:id="89" w:name="_Update_job_status"/>
      <w:bookmarkStart w:id="90" w:name="_Toc58945384"/>
      <w:bookmarkEnd w:id="89"/>
      <w:r w:rsidRPr="004F3AB0">
        <w:t xml:space="preserve">Update </w:t>
      </w:r>
      <w:r w:rsidR="00155523" w:rsidRPr="004F3AB0">
        <w:t>J</w:t>
      </w:r>
      <w:r w:rsidRPr="004F3AB0">
        <w:t xml:space="preserve">ob </w:t>
      </w:r>
      <w:r w:rsidR="00155523" w:rsidRPr="004F3AB0">
        <w:t>S</w:t>
      </w:r>
      <w:r w:rsidRPr="004F3AB0">
        <w:t>tatus</w:t>
      </w:r>
      <w:bookmarkEnd w:id="90"/>
    </w:p>
    <w:p w14:paraId="3B0646E1" w14:textId="694E4992" w:rsidR="00C63910" w:rsidRPr="004F3AB0" w:rsidRDefault="00C63910" w:rsidP="00C63910">
      <w:pPr>
        <w:pStyle w:val="RequestName"/>
      </w:pPr>
      <w:r w:rsidRPr="004F3AB0">
        <w:t>PATCH /jobs/{translationJobId}</w:t>
      </w:r>
    </w:p>
    <w:p w14:paraId="1D1A43CD" w14:textId="165DAF08" w:rsidR="009D7BE3" w:rsidRPr="004F3AB0" w:rsidRDefault="009D7BE3" w:rsidP="009D7BE3">
      <w:pPr>
        <w:jc w:val="both"/>
      </w:pPr>
      <w:r w:rsidRPr="004F3AB0">
        <w:t xml:space="preserve">Updates the status of a translation job based on the request parameter. </w:t>
      </w:r>
      <w:r w:rsidR="00717923" w:rsidRPr="004F3AB0">
        <w:t>This is currently used to let memoQ Server know the CMS Connector managed to download the translation of a completed job.</w:t>
      </w:r>
    </w:p>
    <w:p w14:paraId="02C93C09" w14:textId="36830380" w:rsidR="00C63910" w:rsidRPr="004F3AB0" w:rsidRDefault="00C63910" w:rsidP="009D7BE3">
      <w:pPr>
        <w:jc w:val="both"/>
      </w:pPr>
      <w:r w:rsidRPr="004F3AB0">
        <w:t xml:space="preserve">Details: </w:t>
      </w:r>
      <w:hyperlink r:id="rId42" w:anchor="!/Job/Job_UpdateTranslationJobStatus" w:history="1">
        <w:r w:rsidR="003278CE" w:rsidRPr="004F3AB0">
          <w:rPr>
            <w:rStyle w:val="Hyperlink"/>
          </w:rPr>
          <w:t>http://localhost:8080/memoqservercmsgateway/v1/swagger/ui/index#!/Job/Job_UpdateTranslationJobStatus</w:t>
        </w:r>
      </w:hyperlink>
    </w:p>
    <w:p w14:paraId="13A7D250" w14:textId="38A8354C" w:rsidR="009D7BE3" w:rsidRPr="004F3AB0" w:rsidRDefault="009D7BE3" w:rsidP="009D7BE3">
      <w:pPr>
        <w:pStyle w:val="Heading3"/>
        <w:numPr>
          <w:ilvl w:val="2"/>
          <w:numId w:val="26"/>
        </w:numPr>
      </w:pPr>
      <w:bookmarkStart w:id="91" w:name="_Toc58945385"/>
      <w:r w:rsidRPr="004F3AB0">
        <w:t xml:space="preserve">Get </w:t>
      </w:r>
      <w:r w:rsidR="0012646F" w:rsidRPr="004F3AB0">
        <w:t>J</w:t>
      </w:r>
      <w:r w:rsidRPr="004F3AB0">
        <w:t>ob</w:t>
      </w:r>
      <w:r w:rsidR="00155523" w:rsidRPr="004F3AB0">
        <w:t xml:space="preserve"> Information</w:t>
      </w:r>
      <w:bookmarkEnd w:id="91"/>
    </w:p>
    <w:p w14:paraId="34B78D76" w14:textId="220E885F" w:rsidR="00155523" w:rsidRPr="004F3AB0" w:rsidRDefault="00DD370D" w:rsidP="00155523">
      <w:pPr>
        <w:pStyle w:val="RequestName"/>
      </w:pPr>
      <w:r w:rsidRPr="004F3AB0">
        <w:t>GET</w:t>
      </w:r>
      <w:r w:rsidR="00155523" w:rsidRPr="004F3AB0">
        <w:t xml:space="preserve"> /jobs/{translationJobId}</w:t>
      </w:r>
    </w:p>
    <w:p w14:paraId="5C2309D5" w14:textId="3B09A0BE" w:rsidR="00507587" w:rsidRPr="004F3AB0" w:rsidRDefault="009D7BE3" w:rsidP="009D7BE3">
      <w:pPr>
        <w:jc w:val="both"/>
      </w:pPr>
      <w:r w:rsidRPr="004F3AB0">
        <w:t xml:space="preserve">Gets information about a translation job based on the request parameter. </w:t>
      </w:r>
      <w:r w:rsidR="0026427B" w:rsidRPr="004F3AB0">
        <w:t>You can use this request to check and match the job details stored in memoQ and in the CMS Connector, and to get progress information on job processing.</w:t>
      </w:r>
    </w:p>
    <w:p w14:paraId="283BFB70" w14:textId="0B96C54A" w:rsidR="009D7BE3" w:rsidRPr="004F3AB0" w:rsidRDefault="00507587" w:rsidP="00507587">
      <w:r w:rsidRPr="004F3AB0">
        <w:t xml:space="preserve">Details: </w:t>
      </w:r>
      <w:hyperlink r:id="rId43" w:anchor="!/Job/Job_GetTranslationJob" w:history="1">
        <w:r w:rsidRPr="004F3AB0">
          <w:rPr>
            <w:rStyle w:val="Hyperlink"/>
          </w:rPr>
          <w:t>http://localhost:8080/memoqservercmsgateway/v1/swagger/ui/index#!/Job/Job_GetTranslationJob</w:t>
        </w:r>
      </w:hyperlink>
    </w:p>
    <w:p w14:paraId="2029D041" w14:textId="1248878F" w:rsidR="009D7BE3" w:rsidRPr="004F3AB0" w:rsidRDefault="006822E9" w:rsidP="009D7BE3">
      <w:pPr>
        <w:pStyle w:val="Heading3"/>
        <w:numPr>
          <w:ilvl w:val="2"/>
          <w:numId w:val="26"/>
        </w:numPr>
      </w:pPr>
      <w:bookmarkStart w:id="92" w:name="_Toc58945386"/>
      <w:r w:rsidRPr="004F3AB0">
        <w:t>Get Order Scope</w:t>
      </w:r>
      <w:bookmarkEnd w:id="92"/>
    </w:p>
    <w:p w14:paraId="29730756" w14:textId="092D899B" w:rsidR="007D5F74" w:rsidRPr="004F3AB0" w:rsidRDefault="007D5F74" w:rsidP="007D5F74">
      <w:pPr>
        <w:pStyle w:val="RequestName"/>
      </w:pPr>
      <w:r w:rsidRPr="004F3AB0">
        <w:t>GET /projects/{projectId}/jobs</w:t>
      </w:r>
    </w:p>
    <w:p w14:paraId="66B94B39" w14:textId="1320B082" w:rsidR="006822E9" w:rsidRPr="004F3AB0" w:rsidRDefault="009D7BE3" w:rsidP="009D7BE3">
      <w:pPr>
        <w:jc w:val="both"/>
      </w:pPr>
      <w:r w:rsidRPr="004F3AB0">
        <w:t>Lists the translation jobs of a</w:t>
      </w:r>
      <w:r w:rsidR="006822E9" w:rsidRPr="004F3AB0">
        <w:t>n</w:t>
      </w:r>
      <w:r w:rsidRPr="004F3AB0">
        <w:t xml:space="preserve"> </w:t>
      </w:r>
      <w:r w:rsidR="006822E9" w:rsidRPr="004F3AB0">
        <w:t xml:space="preserve">order </w:t>
      </w:r>
      <w:r w:rsidRPr="004F3AB0">
        <w:t xml:space="preserve">based on the request parameter. </w:t>
      </w:r>
      <w:r w:rsidR="006822E9" w:rsidRPr="004F3AB0">
        <w:t xml:space="preserve">You can use this </w:t>
      </w:r>
      <w:r w:rsidR="0026427B" w:rsidRPr="004F3AB0">
        <w:t xml:space="preserve">request </w:t>
      </w:r>
      <w:r w:rsidR="006822E9" w:rsidRPr="004F3AB0">
        <w:t xml:space="preserve">to check if all jobs you wanted to add to the order are actually part of the order. </w:t>
      </w:r>
      <w:r w:rsidR="00E171D5" w:rsidRPr="004F3AB0">
        <w:t>Deleted jobs are not part of the list returned.</w:t>
      </w:r>
    </w:p>
    <w:p w14:paraId="7F271BE9" w14:textId="3610BCC9" w:rsidR="009D7BE3" w:rsidRPr="004F3AB0" w:rsidRDefault="006822E9" w:rsidP="006822E9">
      <w:r w:rsidRPr="004F3AB0">
        <w:t xml:space="preserve">Details: </w:t>
      </w:r>
      <w:hyperlink r:id="rId44" w:anchor="!/Project/Project_GetTranslationJobs" w:history="1">
        <w:r w:rsidRPr="004F3AB0">
          <w:rPr>
            <w:rStyle w:val="Hyperlink"/>
          </w:rPr>
          <w:t>http://localhost:8080/memoqservercmsgateway/v1/swagger/ui/index#!/Project/Project_GetTranslationJobs</w:t>
        </w:r>
      </w:hyperlink>
    </w:p>
    <w:p w14:paraId="1A66B2BB" w14:textId="5FEC4571" w:rsidR="009D7BE3" w:rsidRPr="004F3AB0" w:rsidRDefault="009D7BE3" w:rsidP="009D7BE3">
      <w:pPr>
        <w:pStyle w:val="Heading3"/>
        <w:numPr>
          <w:ilvl w:val="2"/>
          <w:numId w:val="26"/>
        </w:numPr>
      </w:pPr>
      <w:bookmarkStart w:id="93" w:name="_Get_translation"/>
      <w:bookmarkStart w:id="94" w:name="_Toc58945387"/>
      <w:bookmarkEnd w:id="93"/>
      <w:r w:rsidRPr="004F3AB0">
        <w:t xml:space="preserve">Get </w:t>
      </w:r>
      <w:r w:rsidR="008E2123" w:rsidRPr="004F3AB0">
        <w:t>T</w:t>
      </w:r>
      <w:r w:rsidRPr="004F3AB0">
        <w:t>ranslation</w:t>
      </w:r>
      <w:bookmarkEnd w:id="94"/>
    </w:p>
    <w:p w14:paraId="056D8610" w14:textId="71ECA7EC" w:rsidR="000829E0" w:rsidRPr="004F3AB0" w:rsidRDefault="000829E0" w:rsidP="000829E0">
      <w:pPr>
        <w:pStyle w:val="RequestName"/>
      </w:pPr>
      <w:r w:rsidRPr="004F3AB0">
        <w:t>GET /jobs/{translationJobId}/translation</w:t>
      </w:r>
    </w:p>
    <w:p w14:paraId="1DB2B90B" w14:textId="1D90EC79" w:rsidR="000829E0" w:rsidRPr="004F3AB0" w:rsidRDefault="007C0CF9" w:rsidP="009D7BE3">
      <w:pPr>
        <w:jc w:val="both"/>
      </w:pPr>
      <w:r w:rsidRPr="004F3AB0">
        <w:t>This request can be used to download</w:t>
      </w:r>
      <w:r w:rsidR="009D7BE3" w:rsidRPr="004F3AB0">
        <w:t xml:space="preserve"> translation </w:t>
      </w:r>
      <w:r w:rsidRPr="004F3AB0">
        <w:t xml:space="preserve">of a </w:t>
      </w:r>
      <w:r w:rsidR="009D7BE3" w:rsidRPr="004F3AB0">
        <w:t>job based on the request parameter</w:t>
      </w:r>
      <w:r w:rsidRPr="004F3AB0">
        <w:t>. I</w:t>
      </w:r>
      <w:r w:rsidR="004811B1">
        <w:t>n</w:t>
      </w:r>
      <w:r w:rsidRPr="004F3AB0">
        <w:t xml:space="preserve"> the job is not complete, an error will be returned. Otherwise, t</w:t>
      </w:r>
      <w:r w:rsidR="009D7BE3" w:rsidRPr="004F3AB0">
        <w:t xml:space="preserve">he response contains the </w:t>
      </w:r>
      <w:r w:rsidR="004F3AB0" w:rsidRPr="004F3AB0">
        <w:t>translated</w:t>
      </w:r>
      <w:r w:rsidR="009D7BE3" w:rsidRPr="004F3AB0">
        <w:t xml:space="preserve"> file itself if gzipped format. </w:t>
      </w:r>
    </w:p>
    <w:p w14:paraId="70E377CA" w14:textId="4B20353D" w:rsidR="009D7BE3" w:rsidRPr="004F3AB0" w:rsidRDefault="000829E0" w:rsidP="000829E0">
      <w:r w:rsidRPr="004F3AB0">
        <w:t>Details:</w:t>
      </w:r>
      <w:r w:rsidR="009D7BE3" w:rsidRPr="004F3AB0">
        <w:t xml:space="preserve"> </w:t>
      </w:r>
      <w:r w:rsidRPr="004F3AB0">
        <w:rPr>
          <w:rStyle w:val="Hyperlink"/>
        </w:rPr>
        <w:t>http://localhost:8080/memoqservercmsgateway/v1/swagger/ui/index#!/Job/Job_GetTranslation</w:t>
      </w:r>
    </w:p>
    <w:p w14:paraId="474F009C" w14:textId="77777777" w:rsidR="006855E8" w:rsidRPr="004F3AB0" w:rsidRDefault="006855E8" w:rsidP="006855E8">
      <w:pPr>
        <w:pStyle w:val="Heading2"/>
        <w:numPr>
          <w:ilvl w:val="1"/>
          <w:numId w:val="26"/>
        </w:numPr>
      </w:pPr>
      <w:bookmarkStart w:id="95" w:name="_Notifications"/>
      <w:bookmarkStart w:id="96" w:name="_Language_codes"/>
      <w:bookmarkStart w:id="97" w:name="_Language_pairs"/>
      <w:bookmarkStart w:id="98" w:name="_Toc487031985"/>
      <w:bookmarkStart w:id="99" w:name="_Toc58945388"/>
      <w:bookmarkStart w:id="100" w:name="_Toc487031986"/>
      <w:bookmarkEnd w:id="95"/>
      <w:bookmarkEnd w:id="96"/>
      <w:bookmarkEnd w:id="97"/>
      <w:r w:rsidRPr="004F3AB0">
        <w:lastRenderedPageBreak/>
        <w:t>Notifications</w:t>
      </w:r>
      <w:bookmarkEnd w:id="98"/>
      <w:bookmarkEnd w:id="99"/>
    </w:p>
    <w:p w14:paraId="3CD73E1C" w14:textId="747A0036" w:rsidR="006855E8" w:rsidRPr="004F3AB0" w:rsidRDefault="00344AF5" w:rsidP="006855E8">
      <w:pPr>
        <w:pStyle w:val="Heading3"/>
        <w:numPr>
          <w:ilvl w:val="2"/>
          <w:numId w:val="3"/>
        </w:numPr>
      </w:pPr>
      <w:bookmarkStart w:id="101" w:name="_Notification_on_Job"/>
      <w:bookmarkStart w:id="102" w:name="_Toc58945389"/>
      <w:bookmarkEnd w:id="101"/>
      <w:r w:rsidRPr="004F3AB0">
        <w:t xml:space="preserve">Notification on </w:t>
      </w:r>
      <w:r w:rsidR="006855E8" w:rsidRPr="004F3AB0">
        <w:t>Job Status Change</w:t>
      </w:r>
      <w:bookmarkEnd w:id="102"/>
    </w:p>
    <w:p w14:paraId="28767F0E" w14:textId="77777777" w:rsidR="006855E8" w:rsidRPr="004F3AB0" w:rsidRDefault="006855E8" w:rsidP="006855E8">
      <w:pPr>
        <w:pStyle w:val="RequestName"/>
      </w:pPr>
      <w:r w:rsidRPr="004F3AB0">
        <w:t>POST /notification</w:t>
      </w:r>
    </w:p>
    <w:p w14:paraId="64F50F7B" w14:textId="77777777" w:rsidR="006855E8" w:rsidRPr="004F3AB0" w:rsidRDefault="006855E8" w:rsidP="006855E8">
      <w:pPr>
        <w:jc w:val="both"/>
      </w:pPr>
      <w:r w:rsidRPr="004F3AB0">
        <w:t>The CMS Gateway sends a notification if the status of a job becomes complete (</w:t>
      </w:r>
      <w:r w:rsidRPr="004F3AB0">
        <w:rPr>
          <w:rStyle w:val="CodeChar"/>
        </w:rPr>
        <w:t>TranslationReady</w:t>
      </w:r>
      <w:r w:rsidRPr="004F3AB0">
        <w:t xml:space="preserve"> at code level) or cancelled (</w:t>
      </w:r>
      <w:r w:rsidRPr="004F3AB0">
        <w:rPr>
          <w:rStyle w:val="CodeChar"/>
        </w:rPr>
        <w:t>Cancelled</w:t>
      </w:r>
      <w:r w:rsidRPr="004F3AB0">
        <w:t xml:space="preserve"> at code level) in the CMS gateway. The CMS gateway sends the details in the POST request body to the callback URL provided during order creation.  </w:t>
      </w:r>
    </w:p>
    <w:p w14:paraId="285FC1E5" w14:textId="77777777" w:rsidR="006855E8" w:rsidRPr="004F3AB0" w:rsidRDefault="006855E8" w:rsidP="006855E8">
      <w:r w:rsidRPr="004F3AB0">
        <w:t xml:space="preserve">Details: </w:t>
      </w:r>
      <w:hyperlink r:id="rId45" w:anchor="!/Notification/Notification_TranslationJobNotificationCallback" w:history="1">
        <w:r w:rsidRPr="004F3AB0">
          <w:rPr>
            <w:rStyle w:val="Hyperlink"/>
          </w:rPr>
          <w:t>http://localhost:8080/memoqservercmsgateway/v1/swagger/ui/index#!/Notification/Notification_TranslationJobNotificationCallback</w:t>
        </w:r>
      </w:hyperlink>
    </w:p>
    <w:p w14:paraId="7C9E2A5B" w14:textId="61F47C9B" w:rsidR="006855E8" w:rsidRPr="004F3AB0" w:rsidRDefault="006855E8" w:rsidP="006855E8">
      <w:pPr>
        <w:pStyle w:val="Heading3"/>
        <w:numPr>
          <w:ilvl w:val="2"/>
          <w:numId w:val="3"/>
        </w:numPr>
      </w:pPr>
      <w:bookmarkStart w:id="103" w:name="_Toc58945390"/>
      <w:r w:rsidRPr="004F3AB0">
        <w:t>Test</w:t>
      </w:r>
      <w:r w:rsidR="00344AF5" w:rsidRPr="004F3AB0">
        <w:t xml:space="preserve"> Notification</w:t>
      </w:r>
      <w:bookmarkEnd w:id="103"/>
    </w:p>
    <w:p w14:paraId="5ACBDFCA" w14:textId="77777777" w:rsidR="006855E8" w:rsidRPr="004F3AB0" w:rsidRDefault="006855E8" w:rsidP="006855E8">
      <w:pPr>
        <w:pStyle w:val="RequestName"/>
      </w:pPr>
      <w:r w:rsidRPr="004F3AB0">
        <w:t>POST /test/jobs</w:t>
      </w:r>
    </w:p>
    <w:p w14:paraId="5A55369A" w14:textId="77777777" w:rsidR="006855E8" w:rsidRPr="004F3AB0" w:rsidRDefault="006855E8" w:rsidP="006855E8">
      <w:pPr>
        <w:jc w:val="both"/>
      </w:pPr>
      <w:r w:rsidRPr="004F3AB0">
        <w:t xml:space="preserve">There is an additional notification for testing purposes that also contains the specification of the notification object. You can trigger the mentioned notification from the CMS Gateway Mockup Server application, if you send a request to this test endpoint. In addition, notifications will be triggered during normal operation on both the mocked and the actual gateway implementations. </w:t>
      </w:r>
    </w:p>
    <w:p w14:paraId="121C9335" w14:textId="77777777" w:rsidR="006855E8" w:rsidRPr="004F3AB0" w:rsidRDefault="006855E8" w:rsidP="006855E8">
      <w:r w:rsidRPr="004F3AB0">
        <w:t xml:space="preserve">Details: </w:t>
      </w:r>
      <w:r w:rsidRPr="004F3AB0">
        <w:rPr>
          <w:rStyle w:val="Hyperlink"/>
        </w:rPr>
        <w:t>http://localhost:8080/memoqservercmsgateway/v1/swagger/ui/index#!/Test/Test_TriggerTranslationJobNotification</w:t>
      </w:r>
      <w:r w:rsidRPr="004F3AB0">
        <w:t>.</w:t>
      </w:r>
    </w:p>
    <w:p w14:paraId="6D4802E3" w14:textId="77777777" w:rsidR="006855E8" w:rsidRPr="004F3AB0" w:rsidRDefault="006855E8" w:rsidP="006855E8">
      <w:pPr>
        <w:jc w:val="both"/>
      </w:pPr>
      <w:r w:rsidRPr="004F3AB0">
        <w:t xml:space="preserve">All notifications are sent to the same shared callback URL as a JSON object. Different notification types are distinguished by the </w:t>
      </w:r>
      <w:r w:rsidRPr="004F3AB0">
        <w:rPr>
          <w:rStyle w:val="UIControl"/>
        </w:rPr>
        <w:t>Type</w:t>
      </w:r>
      <w:r w:rsidRPr="004F3AB0">
        <w:t xml:space="preserve"> property and all notification-specific data is sent in the </w:t>
      </w:r>
      <w:r w:rsidRPr="004F3AB0">
        <w:rPr>
          <w:rStyle w:val="UIControl"/>
        </w:rPr>
        <w:t>Payload</w:t>
      </w:r>
      <w:r w:rsidRPr="004F3AB0">
        <w:t xml:space="preserve"> property. An example for the complete JSON response:</w:t>
      </w:r>
    </w:p>
    <w:p w14:paraId="7EA3A5DD" w14:textId="77777777" w:rsidR="006855E8" w:rsidRPr="004F3AB0" w:rsidRDefault="006855E8" w:rsidP="006855E8">
      <w:pPr>
        <w:pStyle w:val="Code"/>
      </w:pPr>
      <w:r w:rsidRPr="004F3AB0">
        <w:t>{</w:t>
      </w:r>
    </w:p>
    <w:p w14:paraId="671F0299" w14:textId="77777777" w:rsidR="006855E8" w:rsidRPr="004F3AB0" w:rsidRDefault="006855E8" w:rsidP="006855E8">
      <w:pPr>
        <w:pStyle w:val="Code"/>
      </w:pPr>
      <w:r w:rsidRPr="004F3AB0">
        <w:t xml:space="preserve">  "Type": "TranslationJobStatusChanged",</w:t>
      </w:r>
    </w:p>
    <w:p w14:paraId="2BB39667" w14:textId="77777777" w:rsidR="006855E8" w:rsidRPr="004F3AB0" w:rsidRDefault="006855E8" w:rsidP="006855E8">
      <w:pPr>
        <w:pStyle w:val="Code"/>
      </w:pPr>
      <w:r w:rsidRPr="004F3AB0">
        <w:t xml:space="preserve">  "Payload": {</w:t>
      </w:r>
    </w:p>
    <w:p w14:paraId="239DB9B2" w14:textId="77777777" w:rsidR="006855E8" w:rsidRPr="004F3AB0" w:rsidRDefault="006855E8" w:rsidP="006855E8">
      <w:pPr>
        <w:pStyle w:val="Code"/>
      </w:pPr>
      <w:r w:rsidRPr="004F3AB0">
        <w:t xml:space="preserve">    "TranslationJobId": 0,</w:t>
      </w:r>
    </w:p>
    <w:p w14:paraId="74E9B80E" w14:textId="77777777" w:rsidR="006855E8" w:rsidRPr="004F3AB0" w:rsidRDefault="006855E8" w:rsidP="006855E8">
      <w:pPr>
        <w:pStyle w:val="Code"/>
      </w:pPr>
      <w:r w:rsidRPr="004F3AB0">
        <w:t xml:space="preserve">    "NewStatus": "Delivered"</w:t>
      </w:r>
    </w:p>
    <w:p w14:paraId="4546DB7C" w14:textId="77777777" w:rsidR="006855E8" w:rsidRPr="004F3AB0" w:rsidRDefault="006855E8" w:rsidP="006855E8">
      <w:pPr>
        <w:pStyle w:val="Code"/>
      </w:pPr>
      <w:r w:rsidRPr="004F3AB0">
        <w:t xml:space="preserve">  }</w:t>
      </w:r>
    </w:p>
    <w:p w14:paraId="4A5EFB30" w14:textId="77777777" w:rsidR="006855E8" w:rsidRPr="004F3AB0" w:rsidRDefault="006855E8" w:rsidP="006855E8">
      <w:pPr>
        <w:pStyle w:val="Code"/>
        <w:rPr>
          <w:highlight w:val="yellow"/>
        </w:rPr>
      </w:pPr>
      <w:r w:rsidRPr="004F3AB0">
        <w:t>}</w:t>
      </w:r>
    </w:p>
    <w:p w14:paraId="250AEC75" w14:textId="02388BD4" w:rsidR="009D7BE3" w:rsidRPr="004F3AB0" w:rsidRDefault="009D7BE3" w:rsidP="001E7209">
      <w:pPr>
        <w:pStyle w:val="Heading2"/>
      </w:pPr>
      <w:bookmarkStart w:id="104" w:name="_Toc58945391"/>
      <w:r w:rsidRPr="004F3AB0">
        <w:t>Error handling</w:t>
      </w:r>
      <w:bookmarkEnd w:id="100"/>
      <w:bookmarkEnd w:id="104"/>
    </w:p>
    <w:p w14:paraId="2F1E0A90" w14:textId="1A8078E3" w:rsidR="009D7BE3" w:rsidRPr="004F3AB0" w:rsidRDefault="009D7BE3" w:rsidP="009D7BE3">
      <w:pPr>
        <w:jc w:val="both"/>
      </w:pPr>
      <w:r w:rsidRPr="004F3AB0">
        <w:t xml:space="preserve">The Swagger documentation contains the possible </w:t>
      </w:r>
      <w:r w:rsidR="001E7209" w:rsidRPr="004F3AB0">
        <w:t xml:space="preserve">HTTP </w:t>
      </w:r>
      <w:r w:rsidRPr="004F3AB0">
        <w:t xml:space="preserve">status codes for each </w:t>
      </w:r>
      <w:r w:rsidR="001E7209" w:rsidRPr="004F3AB0">
        <w:t>requests</w:t>
      </w:r>
      <w:r w:rsidRPr="004F3AB0">
        <w:t xml:space="preserve">. If any problem </w:t>
      </w:r>
      <w:r w:rsidR="004F3AB0" w:rsidRPr="004F3AB0">
        <w:t>occurs</w:t>
      </w:r>
      <w:r w:rsidRPr="004F3AB0">
        <w:t xml:space="preserve"> during processing </w:t>
      </w:r>
      <w:r w:rsidR="001E7209" w:rsidRPr="004F3AB0">
        <w:t xml:space="preserve">a </w:t>
      </w:r>
      <w:r w:rsidRPr="004F3AB0">
        <w:t xml:space="preserve">request, the CMS Gateway returns a JSON object describing the problem. This allows to distinguish different </w:t>
      </w:r>
      <w:r w:rsidR="001E7209" w:rsidRPr="004F3AB0">
        <w:t xml:space="preserve">issues </w:t>
      </w:r>
      <w:r w:rsidRPr="004F3AB0">
        <w:t xml:space="preserve">under the same </w:t>
      </w:r>
      <w:r w:rsidR="001E7209" w:rsidRPr="004F3AB0">
        <w:t xml:space="preserve">HTTP </w:t>
      </w:r>
      <w:r w:rsidRPr="004F3AB0">
        <w:t>status code. The returned object has the following members:</w:t>
      </w:r>
    </w:p>
    <w:p w14:paraId="2E8809C9" w14:textId="7F4CDF43" w:rsidR="009D7BE3" w:rsidRPr="004F3AB0" w:rsidRDefault="009D7BE3" w:rsidP="009D7BE3">
      <w:pPr>
        <w:pStyle w:val="ListBullet"/>
        <w:spacing w:line="256" w:lineRule="auto"/>
        <w:rPr>
          <w:lang w:val="en-US"/>
        </w:rPr>
      </w:pPr>
      <w:r w:rsidRPr="004F3AB0">
        <w:rPr>
          <w:rStyle w:val="UIControl"/>
          <w:lang w:val="en-US"/>
        </w:rPr>
        <w:t>ErrorCode:</w:t>
      </w:r>
      <w:r w:rsidRPr="004F3AB0">
        <w:rPr>
          <w:lang w:val="en-US"/>
        </w:rPr>
        <w:t xml:space="preserve"> </w:t>
      </w:r>
      <w:r w:rsidR="001E7209" w:rsidRPr="004F3AB0">
        <w:rPr>
          <w:lang w:val="en-US"/>
        </w:rPr>
        <w:t>T</w:t>
      </w:r>
      <w:r w:rsidRPr="004F3AB0">
        <w:rPr>
          <w:lang w:val="en-US"/>
        </w:rPr>
        <w:t>he code uniquely identifies the problem.</w:t>
      </w:r>
    </w:p>
    <w:p w14:paraId="33EC24D5" w14:textId="752DC5E4" w:rsidR="009D7BE3" w:rsidRPr="004F3AB0" w:rsidRDefault="009D7BE3" w:rsidP="009D7BE3">
      <w:pPr>
        <w:pStyle w:val="ListBullet"/>
        <w:spacing w:line="256" w:lineRule="auto"/>
        <w:rPr>
          <w:lang w:val="en-US"/>
        </w:rPr>
      </w:pPr>
      <w:r w:rsidRPr="004F3AB0">
        <w:rPr>
          <w:rStyle w:val="UIControl"/>
          <w:lang w:val="en-US"/>
        </w:rPr>
        <w:t>Message:</w:t>
      </w:r>
      <w:r w:rsidRPr="004F3AB0">
        <w:rPr>
          <w:lang w:val="en-US"/>
        </w:rPr>
        <w:t xml:space="preserve"> </w:t>
      </w:r>
      <w:r w:rsidR="001E7209" w:rsidRPr="004F3AB0">
        <w:rPr>
          <w:lang w:val="en-US"/>
        </w:rPr>
        <w:t>T</w:t>
      </w:r>
      <w:r w:rsidRPr="004F3AB0">
        <w:rPr>
          <w:lang w:val="en-US"/>
        </w:rPr>
        <w:t>he detailed description of the problem.</w:t>
      </w:r>
    </w:p>
    <w:p w14:paraId="054DDDCB" w14:textId="77777777" w:rsidR="009D7BE3" w:rsidRPr="004F3AB0" w:rsidRDefault="009D7BE3" w:rsidP="009D7BE3">
      <w:pPr>
        <w:pStyle w:val="ListBullet"/>
        <w:numPr>
          <w:ilvl w:val="0"/>
          <w:numId w:val="0"/>
        </w:numPr>
        <w:tabs>
          <w:tab w:val="left" w:pos="720"/>
        </w:tabs>
        <w:ind w:left="360" w:hanging="360"/>
        <w:rPr>
          <w:lang w:val="en-US"/>
        </w:rPr>
      </w:pPr>
    </w:p>
    <w:p w14:paraId="17426321" w14:textId="77777777" w:rsidR="009D7BE3" w:rsidRPr="004F3AB0" w:rsidRDefault="009D7BE3" w:rsidP="009D7BE3">
      <w:pPr>
        <w:pStyle w:val="ListBullet"/>
        <w:numPr>
          <w:ilvl w:val="0"/>
          <w:numId w:val="0"/>
        </w:numPr>
        <w:tabs>
          <w:tab w:val="left" w:pos="720"/>
        </w:tabs>
        <w:ind w:left="360" w:hanging="360"/>
        <w:rPr>
          <w:lang w:val="en-US"/>
        </w:rPr>
      </w:pPr>
      <w:r w:rsidRPr="004F3AB0">
        <w:rPr>
          <w:lang w:val="en-US"/>
        </w:rPr>
        <w:t>The table below contains the possible http status codes, error codes and messages.</w:t>
      </w:r>
    </w:p>
    <w:p w14:paraId="68E1AD2C" w14:textId="77777777" w:rsidR="009D7BE3" w:rsidRPr="004F3AB0" w:rsidRDefault="009D7BE3" w:rsidP="009D7BE3">
      <w:pPr>
        <w:pStyle w:val="ListBullet"/>
        <w:numPr>
          <w:ilvl w:val="0"/>
          <w:numId w:val="0"/>
        </w:numPr>
        <w:tabs>
          <w:tab w:val="left" w:pos="720"/>
        </w:tabs>
        <w:ind w:left="360" w:hanging="360"/>
        <w:rPr>
          <w:lang w:val="en-US"/>
        </w:rPr>
      </w:pPr>
    </w:p>
    <w:tbl>
      <w:tblPr>
        <w:tblStyle w:val="KilgrayBlue"/>
        <w:tblW w:w="9300" w:type="dxa"/>
        <w:tblInd w:w="5" w:type="dxa"/>
        <w:tblLayout w:type="fixed"/>
        <w:tblLook w:val="04A0" w:firstRow="1" w:lastRow="0" w:firstColumn="1" w:lastColumn="0" w:noHBand="0" w:noVBand="1"/>
      </w:tblPr>
      <w:tblGrid>
        <w:gridCol w:w="2263"/>
        <w:gridCol w:w="4818"/>
        <w:gridCol w:w="2219"/>
      </w:tblGrid>
      <w:tr w:rsidR="009D7BE3" w:rsidRPr="004F3AB0" w14:paraId="3EF48823" w14:textId="77777777" w:rsidTr="001F6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4BD5610" w14:textId="77777777" w:rsidR="009D7BE3" w:rsidRPr="004F3AB0" w:rsidRDefault="009D7BE3">
            <w:pPr>
              <w:pStyle w:val="ListBullet"/>
              <w:keepLines w:val="0"/>
              <w:numPr>
                <w:ilvl w:val="0"/>
                <w:numId w:val="0"/>
              </w:numPr>
              <w:tabs>
                <w:tab w:val="left" w:pos="720"/>
              </w:tabs>
              <w:rPr>
                <w:lang w:val="en-US"/>
              </w:rPr>
            </w:pPr>
            <w:r w:rsidRPr="004F3AB0">
              <w:rPr>
                <w:lang w:val="en-US"/>
              </w:rPr>
              <w:lastRenderedPageBreak/>
              <w:t>Status code</w:t>
            </w:r>
          </w:p>
        </w:tc>
        <w:tc>
          <w:tcPr>
            <w:tcW w:w="4818" w:type="dxa"/>
            <w:hideMark/>
          </w:tcPr>
          <w:p w14:paraId="5E9B7EEC" w14:textId="77777777" w:rsidR="009D7BE3" w:rsidRPr="004F3AB0" w:rsidRDefault="009D7BE3">
            <w:pPr>
              <w:pStyle w:val="ListBullet"/>
              <w:keepLines w:val="0"/>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noProof/>
                <w:lang w:val="en-US"/>
              </w:rPr>
            </w:pPr>
            <w:r w:rsidRPr="004F3AB0">
              <w:rPr>
                <w:noProof/>
                <w:lang w:val="en-US"/>
              </w:rPr>
              <w:t>Error code</w:t>
            </w:r>
          </w:p>
        </w:tc>
        <w:tc>
          <w:tcPr>
            <w:tcW w:w="2219" w:type="dxa"/>
            <w:hideMark/>
          </w:tcPr>
          <w:p w14:paraId="0E611F25" w14:textId="77777777" w:rsidR="009D7BE3" w:rsidRPr="004F3AB0" w:rsidRDefault="009D7BE3">
            <w:pPr>
              <w:pStyle w:val="ListBullet"/>
              <w:keepLines w:val="0"/>
              <w:numPr>
                <w:ilvl w:val="0"/>
                <w:numId w:val="0"/>
              </w:numPr>
              <w:tabs>
                <w:tab w:val="left" w:pos="720"/>
              </w:tabs>
              <w:cnfStyle w:val="100000000000" w:firstRow="1" w:lastRow="0" w:firstColumn="0" w:lastColumn="0" w:oddVBand="0" w:evenVBand="0" w:oddHBand="0" w:evenHBand="0" w:firstRowFirstColumn="0" w:firstRowLastColumn="0" w:lastRowFirstColumn="0" w:lastRowLastColumn="0"/>
              <w:rPr>
                <w:lang w:val="en-US"/>
              </w:rPr>
            </w:pPr>
            <w:r w:rsidRPr="004F3AB0">
              <w:rPr>
                <w:lang w:val="en-US"/>
              </w:rPr>
              <w:t>Message</w:t>
            </w:r>
          </w:p>
        </w:tc>
      </w:tr>
      <w:tr w:rsidR="009D7BE3" w:rsidRPr="004F3AB0" w14:paraId="473DC02E"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6177B4F" w14:textId="77777777" w:rsidR="009D7BE3" w:rsidRPr="004F3AB0" w:rsidRDefault="009D7BE3">
            <w:pPr>
              <w:pStyle w:val="ListBullet"/>
              <w:numPr>
                <w:ilvl w:val="0"/>
                <w:numId w:val="0"/>
              </w:numPr>
              <w:tabs>
                <w:tab w:val="left" w:pos="720"/>
              </w:tabs>
              <w:rPr>
                <w:lang w:val="en-US"/>
              </w:rPr>
            </w:pPr>
            <w:r w:rsidRPr="004F3AB0">
              <w:rPr>
                <w:lang w:val="en-US"/>
              </w:rPr>
              <w:t>Unauthorized (401)</w:t>
            </w:r>
          </w:p>
        </w:tc>
        <w:tc>
          <w:tcPr>
            <w:tcW w:w="4818" w:type="dxa"/>
            <w:hideMark/>
          </w:tcPr>
          <w:p w14:paraId="0DE26250"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AuthenticationFailed</w:t>
            </w:r>
          </w:p>
        </w:tc>
        <w:tc>
          <w:tcPr>
            <w:tcW w:w="2219" w:type="dxa"/>
            <w:hideMark/>
          </w:tcPr>
          <w:p w14:paraId="40E25E05"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Authentication failed, please check provided secret.</w:t>
            </w:r>
          </w:p>
        </w:tc>
      </w:tr>
      <w:tr w:rsidR="009D7BE3" w:rsidRPr="004F3AB0" w14:paraId="59404270"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270280CD" w14:textId="77777777" w:rsidR="009D7BE3" w:rsidRPr="004F3AB0" w:rsidRDefault="009D7BE3">
            <w:pPr>
              <w:pStyle w:val="ListBullet"/>
              <w:numPr>
                <w:ilvl w:val="0"/>
                <w:numId w:val="0"/>
              </w:numPr>
              <w:tabs>
                <w:tab w:val="left" w:pos="720"/>
              </w:tabs>
              <w:rPr>
                <w:lang w:val="en-US"/>
              </w:rPr>
            </w:pPr>
            <w:r w:rsidRPr="004F3AB0">
              <w:rPr>
                <w:lang w:val="en-US"/>
              </w:rPr>
              <w:t>Forbidden (403)</w:t>
            </w:r>
          </w:p>
        </w:tc>
        <w:tc>
          <w:tcPr>
            <w:tcW w:w="4818" w:type="dxa"/>
            <w:hideMark/>
          </w:tcPr>
          <w:p w14:paraId="2613F504"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ProjectDoesNotBelongToTheUser</w:t>
            </w:r>
          </w:p>
        </w:tc>
        <w:tc>
          <w:tcPr>
            <w:tcW w:w="2219" w:type="dxa"/>
            <w:hideMark/>
          </w:tcPr>
          <w:p w14:paraId="66AB6B4C"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Project does not belong to the user which was found based on the provided secret.</w:t>
            </w:r>
          </w:p>
        </w:tc>
      </w:tr>
      <w:tr w:rsidR="009D7BE3" w:rsidRPr="004F3AB0" w14:paraId="798855AA"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114197E2" w14:textId="77777777" w:rsidR="009D7BE3" w:rsidRPr="004F3AB0" w:rsidRDefault="009D7BE3">
            <w:pPr>
              <w:pStyle w:val="ListBullet"/>
              <w:numPr>
                <w:ilvl w:val="0"/>
                <w:numId w:val="0"/>
              </w:numPr>
              <w:tabs>
                <w:tab w:val="left" w:pos="720"/>
              </w:tabs>
              <w:rPr>
                <w:lang w:val="en-US"/>
              </w:rPr>
            </w:pPr>
            <w:r w:rsidRPr="004F3AB0">
              <w:rPr>
                <w:lang w:val="en-US"/>
              </w:rPr>
              <w:t>NotFound (404)</w:t>
            </w:r>
          </w:p>
        </w:tc>
        <w:tc>
          <w:tcPr>
            <w:tcW w:w="4818" w:type="dxa"/>
            <w:hideMark/>
          </w:tcPr>
          <w:p w14:paraId="1C6C80BC"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ProjectDoesNotExist</w:t>
            </w:r>
          </w:p>
        </w:tc>
        <w:tc>
          <w:tcPr>
            <w:tcW w:w="2219" w:type="dxa"/>
            <w:hideMark/>
          </w:tcPr>
          <w:p w14:paraId="099378A7"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Project does not exist.</w:t>
            </w:r>
          </w:p>
        </w:tc>
      </w:tr>
      <w:tr w:rsidR="009D7BE3" w:rsidRPr="004F3AB0" w14:paraId="269D1603"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E4B4108"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280ACDDD"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ProjectIsAlreadyCommitted</w:t>
            </w:r>
          </w:p>
        </w:tc>
        <w:tc>
          <w:tcPr>
            <w:tcW w:w="2219" w:type="dxa"/>
            <w:hideMark/>
          </w:tcPr>
          <w:p w14:paraId="418857CC"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The project has already been committed.</w:t>
            </w:r>
          </w:p>
        </w:tc>
      </w:tr>
      <w:tr w:rsidR="009D7BE3" w:rsidRPr="004F3AB0" w14:paraId="288198FF"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3622FF4"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18D68CB1"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ProjectDoesNotContainAnyJobs</w:t>
            </w:r>
          </w:p>
        </w:tc>
        <w:tc>
          <w:tcPr>
            <w:tcW w:w="2219" w:type="dxa"/>
            <w:hideMark/>
          </w:tcPr>
          <w:p w14:paraId="79E02F40"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Project does not contain any jobs.</w:t>
            </w:r>
          </w:p>
        </w:tc>
      </w:tr>
      <w:tr w:rsidR="009D7BE3" w:rsidRPr="004F3AB0" w14:paraId="4479BEE8"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ED73419"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70F6652B"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TranslationJobSourceLangIsInvalid</w:t>
            </w:r>
          </w:p>
        </w:tc>
        <w:tc>
          <w:tcPr>
            <w:tcW w:w="2219" w:type="dxa"/>
            <w:hideMark/>
          </w:tcPr>
          <w:p w14:paraId="37940467"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The source language code is invalid.</w:t>
            </w:r>
          </w:p>
        </w:tc>
      </w:tr>
      <w:tr w:rsidR="009D7BE3" w:rsidRPr="004F3AB0" w14:paraId="0DEFE1DA"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D9D9BCE"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726EF949"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TranslationJobTargetLangIsInvalid</w:t>
            </w:r>
          </w:p>
        </w:tc>
        <w:tc>
          <w:tcPr>
            <w:tcW w:w="2219" w:type="dxa"/>
            <w:hideMark/>
          </w:tcPr>
          <w:p w14:paraId="265E625A"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The target language code is invalid.</w:t>
            </w:r>
          </w:p>
        </w:tc>
      </w:tr>
      <w:tr w:rsidR="009D7BE3" w:rsidRPr="004F3AB0" w14:paraId="2579E939"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6B822CA"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211B7ADF"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TranslationJobSourceLangIsTargetOnly</w:t>
            </w:r>
          </w:p>
        </w:tc>
        <w:tc>
          <w:tcPr>
            <w:tcW w:w="2219" w:type="dxa"/>
            <w:hideMark/>
          </w:tcPr>
          <w:p w14:paraId="36458E89"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The source language is target only language.</w:t>
            </w:r>
          </w:p>
        </w:tc>
      </w:tr>
      <w:tr w:rsidR="009D7BE3" w:rsidRPr="004F3AB0" w14:paraId="3465B236"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50F5062C"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62FAB759"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TranslationJobLangPairIsNotSupported</w:t>
            </w:r>
          </w:p>
        </w:tc>
        <w:tc>
          <w:tcPr>
            <w:tcW w:w="2219" w:type="dxa"/>
            <w:hideMark/>
          </w:tcPr>
          <w:p w14:paraId="4758CAB7"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The language pair is not supported by the connection.</w:t>
            </w:r>
          </w:p>
        </w:tc>
      </w:tr>
      <w:tr w:rsidR="009D7BE3" w:rsidRPr="004F3AB0" w14:paraId="1C3AC45A"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C729264" w14:textId="77777777" w:rsidR="009D7BE3" w:rsidRPr="004F3AB0" w:rsidRDefault="009D7BE3">
            <w:pPr>
              <w:pStyle w:val="ListBullet"/>
              <w:numPr>
                <w:ilvl w:val="0"/>
                <w:numId w:val="0"/>
              </w:numPr>
              <w:tabs>
                <w:tab w:val="left" w:pos="720"/>
              </w:tabs>
              <w:rPr>
                <w:lang w:val="en-US"/>
              </w:rPr>
            </w:pPr>
            <w:r w:rsidRPr="004F3AB0">
              <w:rPr>
                <w:lang w:val="en-US"/>
              </w:rPr>
              <w:t>Forbidden (403)</w:t>
            </w:r>
          </w:p>
        </w:tc>
        <w:tc>
          <w:tcPr>
            <w:tcW w:w="4818" w:type="dxa"/>
            <w:hideMark/>
          </w:tcPr>
          <w:p w14:paraId="1266D8D4"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TranslationJobDoesNotBelongToTheUser</w:t>
            </w:r>
          </w:p>
        </w:tc>
        <w:tc>
          <w:tcPr>
            <w:tcW w:w="2219" w:type="dxa"/>
            <w:hideMark/>
          </w:tcPr>
          <w:p w14:paraId="0E98EFF8"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Translation job does not belong to the user which was found based on the provided secret.</w:t>
            </w:r>
          </w:p>
        </w:tc>
      </w:tr>
      <w:tr w:rsidR="009D7BE3" w:rsidRPr="004F3AB0" w14:paraId="2A674D4F"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158B8092" w14:textId="77777777" w:rsidR="009D7BE3" w:rsidRPr="004F3AB0" w:rsidRDefault="009D7BE3">
            <w:pPr>
              <w:pStyle w:val="ListBullet"/>
              <w:numPr>
                <w:ilvl w:val="0"/>
                <w:numId w:val="0"/>
              </w:numPr>
              <w:tabs>
                <w:tab w:val="left" w:pos="720"/>
              </w:tabs>
              <w:rPr>
                <w:lang w:val="en-US"/>
              </w:rPr>
            </w:pPr>
            <w:r w:rsidRPr="004F3AB0">
              <w:rPr>
                <w:lang w:val="en-US"/>
              </w:rPr>
              <w:t>NotFound (404)</w:t>
            </w:r>
          </w:p>
        </w:tc>
        <w:tc>
          <w:tcPr>
            <w:tcW w:w="4818" w:type="dxa"/>
            <w:hideMark/>
          </w:tcPr>
          <w:p w14:paraId="23D02CA5"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TranslationJobDoesNotExist</w:t>
            </w:r>
          </w:p>
        </w:tc>
        <w:tc>
          <w:tcPr>
            <w:tcW w:w="2219" w:type="dxa"/>
            <w:hideMark/>
          </w:tcPr>
          <w:p w14:paraId="044D73FC"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Translation job does not exist.</w:t>
            </w:r>
          </w:p>
        </w:tc>
      </w:tr>
      <w:tr w:rsidR="009D7BE3" w:rsidRPr="004F3AB0" w14:paraId="647DFADF"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580DA378"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1E450F48"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TranslationJobHasHasAlreadyBeenCancelled</w:t>
            </w:r>
          </w:p>
        </w:tc>
        <w:tc>
          <w:tcPr>
            <w:tcW w:w="2219" w:type="dxa"/>
            <w:hideMark/>
          </w:tcPr>
          <w:p w14:paraId="5A680B15"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Translation job has already been cancelled.</w:t>
            </w:r>
          </w:p>
        </w:tc>
      </w:tr>
      <w:tr w:rsidR="009D7BE3" w:rsidRPr="004F3AB0" w14:paraId="696AF4F4"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500E1979"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47F41657"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TranslationJobHasHasAlreadyBeenMarkedDelivered</w:t>
            </w:r>
          </w:p>
        </w:tc>
        <w:tc>
          <w:tcPr>
            <w:tcW w:w="2219" w:type="dxa"/>
            <w:hideMark/>
          </w:tcPr>
          <w:p w14:paraId="7A09EA35"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Translation job has already been marked as delivered.</w:t>
            </w:r>
          </w:p>
        </w:tc>
      </w:tr>
      <w:tr w:rsidR="009D7BE3" w:rsidRPr="004F3AB0" w14:paraId="619647CC"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7441EAA" w14:textId="77777777" w:rsidR="009D7BE3" w:rsidRPr="004F3AB0" w:rsidRDefault="009D7BE3">
            <w:pPr>
              <w:pStyle w:val="ListBullet"/>
              <w:numPr>
                <w:ilvl w:val="0"/>
                <w:numId w:val="0"/>
              </w:numPr>
              <w:tabs>
                <w:tab w:val="left" w:pos="720"/>
              </w:tabs>
              <w:rPr>
                <w:lang w:val="en-US"/>
              </w:rPr>
            </w:pPr>
            <w:r w:rsidRPr="004F3AB0">
              <w:rPr>
                <w:lang w:val="en-US"/>
              </w:rPr>
              <w:t>Conflict (409)</w:t>
            </w:r>
          </w:p>
        </w:tc>
        <w:tc>
          <w:tcPr>
            <w:tcW w:w="4818" w:type="dxa"/>
            <w:hideMark/>
          </w:tcPr>
          <w:p w14:paraId="1B593A6C"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TranslationJobIsNotReady</w:t>
            </w:r>
          </w:p>
        </w:tc>
        <w:tc>
          <w:tcPr>
            <w:tcW w:w="2219" w:type="dxa"/>
            <w:hideMark/>
          </w:tcPr>
          <w:p w14:paraId="492312D5"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Translation job is not ready.</w:t>
            </w:r>
          </w:p>
        </w:tc>
      </w:tr>
      <w:tr w:rsidR="009D7BE3" w:rsidRPr="004F3AB0" w14:paraId="78B739F5"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5D4D55D1" w14:textId="77777777" w:rsidR="009D7BE3" w:rsidRPr="004F3AB0" w:rsidRDefault="009D7BE3">
            <w:pPr>
              <w:pStyle w:val="ListBullet"/>
              <w:numPr>
                <w:ilvl w:val="0"/>
                <w:numId w:val="0"/>
              </w:numPr>
              <w:tabs>
                <w:tab w:val="left" w:pos="720"/>
              </w:tabs>
              <w:rPr>
                <w:lang w:val="en-US"/>
              </w:rPr>
            </w:pPr>
            <w:r w:rsidRPr="004F3AB0">
              <w:rPr>
                <w:lang w:val="en-US"/>
              </w:rPr>
              <w:lastRenderedPageBreak/>
              <w:t>BadRequest (400)</w:t>
            </w:r>
          </w:p>
        </w:tc>
        <w:tc>
          <w:tcPr>
            <w:tcW w:w="4818" w:type="dxa"/>
            <w:hideMark/>
          </w:tcPr>
          <w:p w14:paraId="7AE224AA"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InvalidArgument</w:t>
            </w:r>
          </w:p>
        </w:tc>
        <w:tc>
          <w:tcPr>
            <w:tcW w:w="2219" w:type="dxa"/>
            <w:hideMark/>
          </w:tcPr>
          <w:p w14:paraId="50A5839F"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[Information about the invalid arguments]</w:t>
            </w:r>
          </w:p>
        </w:tc>
      </w:tr>
      <w:tr w:rsidR="009D7BE3" w:rsidRPr="004F3AB0" w14:paraId="0D95D02E"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28376BFC" w14:textId="77777777" w:rsidR="009D7BE3" w:rsidRPr="004F3AB0" w:rsidRDefault="009D7BE3">
            <w:pPr>
              <w:pStyle w:val="ListBullet"/>
              <w:numPr>
                <w:ilvl w:val="0"/>
                <w:numId w:val="0"/>
              </w:numPr>
              <w:tabs>
                <w:tab w:val="left" w:pos="720"/>
              </w:tabs>
              <w:rPr>
                <w:lang w:val="en-US"/>
              </w:rPr>
            </w:pPr>
            <w:r w:rsidRPr="004F3AB0">
              <w:rPr>
                <w:lang w:val="en-US"/>
              </w:rPr>
              <w:t>BadRequest (400)</w:t>
            </w:r>
          </w:p>
        </w:tc>
        <w:tc>
          <w:tcPr>
            <w:tcW w:w="4818" w:type="dxa"/>
            <w:hideMark/>
          </w:tcPr>
          <w:p w14:paraId="71365F50"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MediaTypeIsNotSupported</w:t>
            </w:r>
          </w:p>
        </w:tc>
        <w:tc>
          <w:tcPr>
            <w:tcW w:w="2219" w:type="dxa"/>
            <w:hideMark/>
          </w:tcPr>
          <w:p w14:paraId="4DF365D1"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Only the media type "multipart/form-data" is supported.</w:t>
            </w:r>
          </w:p>
        </w:tc>
      </w:tr>
      <w:tr w:rsidR="009D7BE3" w:rsidRPr="004F3AB0" w14:paraId="047310BA"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760329A" w14:textId="77777777" w:rsidR="009D7BE3" w:rsidRPr="004F3AB0" w:rsidRDefault="009D7BE3">
            <w:pPr>
              <w:pStyle w:val="ListBullet"/>
              <w:numPr>
                <w:ilvl w:val="0"/>
                <w:numId w:val="0"/>
              </w:numPr>
              <w:tabs>
                <w:tab w:val="left" w:pos="720"/>
              </w:tabs>
              <w:rPr>
                <w:lang w:val="en-US"/>
              </w:rPr>
            </w:pPr>
            <w:r w:rsidRPr="004F3AB0">
              <w:rPr>
                <w:lang w:val="en-US"/>
              </w:rPr>
              <w:t>BadRequest (400)</w:t>
            </w:r>
          </w:p>
        </w:tc>
        <w:tc>
          <w:tcPr>
            <w:tcW w:w="4818" w:type="dxa"/>
            <w:hideMark/>
          </w:tcPr>
          <w:p w14:paraId="50821922"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TranslationJobPartIsMissingFromRequest</w:t>
            </w:r>
          </w:p>
        </w:tc>
        <w:tc>
          <w:tcPr>
            <w:tcW w:w="2219" w:type="dxa"/>
            <w:hideMark/>
          </w:tcPr>
          <w:p w14:paraId="2A0B095D"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The part "translationJob" is missing from the request.</w:t>
            </w:r>
          </w:p>
        </w:tc>
      </w:tr>
      <w:tr w:rsidR="009D7BE3" w:rsidRPr="004F3AB0" w14:paraId="6ABD2DA7" w14:textId="77777777" w:rsidTr="001F61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D555E2D" w14:textId="77777777" w:rsidR="009D7BE3" w:rsidRPr="004F3AB0" w:rsidRDefault="009D7BE3">
            <w:pPr>
              <w:pStyle w:val="ListBullet"/>
              <w:numPr>
                <w:ilvl w:val="0"/>
                <w:numId w:val="0"/>
              </w:numPr>
              <w:tabs>
                <w:tab w:val="left" w:pos="720"/>
              </w:tabs>
              <w:rPr>
                <w:lang w:val="en-US"/>
              </w:rPr>
            </w:pPr>
            <w:r w:rsidRPr="004F3AB0">
              <w:rPr>
                <w:lang w:val="en-US"/>
              </w:rPr>
              <w:t>BadRequest (400)</w:t>
            </w:r>
          </w:p>
        </w:tc>
        <w:tc>
          <w:tcPr>
            <w:tcW w:w="4818" w:type="dxa"/>
            <w:hideMark/>
          </w:tcPr>
          <w:p w14:paraId="5F0ABD70"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noProof/>
                <w:lang w:val="en-US"/>
              </w:rPr>
            </w:pPr>
            <w:r w:rsidRPr="004F3AB0">
              <w:rPr>
                <w:noProof/>
                <w:lang w:val="en-US"/>
              </w:rPr>
              <w:t>FilePartIsMissingFromRequest</w:t>
            </w:r>
          </w:p>
        </w:tc>
        <w:tc>
          <w:tcPr>
            <w:tcW w:w="2219" w:type="dxa"/>
            <w:hideMark/>
          </w:tcPr>
          <w:p w14:paraId="3A124A67" w14:textId="77777777" w:rsidR="009D7BE3" w:rsidRPr="004F3AB0" w:rsidRDefault="009D7BE3">
            <w:pPr>
              <w:pStyle w:val="ListBullet"/>
              <w:numPr>
                <w:ilvl w:val="0"/>
                <w:numId w:val="0"/>
              </w:numPr>
              <w:tabs>
                <w:tab w:val="left" w:pos="720"/>
              </w:tabs>
              <w:cnfStyle w:val="000000010000" w:firstRow="0" w:lastRow="0" w:firstColumn="0" w:lastColumn="0" w:oddVBand="0" w:evenVBand="0" w:oddHBand="0" w:evenHBand="1" w:firstRowFirstColumn="0" w:firstRowLastColumn="0" w:lastRowFirstColumn="0" w:lastRowLastColumn="0"/>
              <w:rPr>
                <w:lang w:val="en-US"/>
              </w:rPr>
            </w:pPr>
            <w:r w:rsidRPr="004F3AB0">
              <w:rPr>
                <w:lang w:val="en-US"/>
              </w:rPr>
              <w:t>The part "file" is missing from the request.</w:t>
            </w:r>
          </w:p>
        </w:tc>
      </w:tr>
      <w:tr w:rsidR="009D7BE3" w:rsidRPr="004F3AB0" w14:paraId="6E89F942" w14:textId="77777777" w:rsidTr="001F6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68D5082" w14:textId="77777777" w:rsidR="009D7BE3" w:rsidRPr="004F3AB0" w:rsidRDefault="009D7BE3">
            <w:pPr>
              <w:pStyle w:val="ListBullet"/>
              <w:numPr>
                <w:ilvl w:val="0"/>
                <w:numId w:val="0"/>
              </w:numPr>
              <w:tabs>
                <w:tab w:val="left" w:pos="720"/>
              </w:tabs>
              <w:rPr>
                <w:lang w:val="en-US"/>
              </w:rPr>
            </w:pPr>
            <w:r w:rsidRPr="004F3AB0">
              <w:rPr>
                <w:lang w:val="en-US"/>
              </w:rPr>
              <w:t>InternalServerError  (500)</w:t>
            </w:r>
          </w:p>
        </w:tc>
        <w:tc>
          <w:tcPr>
            <w:tcW w:w="4818" w:type="dxa"/>
            <w:hideMark/>
          </w:tcPr>
          <w:p w14:paraId="26567A32"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noProof/>
                <w:lang w:val="en-US"/>
              </w:rPr>
            </w:pPr>
            <w:r w:rsidRPr="004F3AB0">
              <w:rPr>
                <w:noProof/>
                <w:lang w:val="en-US"/>
              </w:rPr>
              <w:t>InternalServerError</w:t>
            </w:r>
          </w:p>
        </w:tc>
        <w:tc>
          <w:tcPr>
            <w:tcW w:w="2219" w:type="dxa"/>
            <w:hideMark/>
          </w:tcPr>
          <w:p w14:paraId="5E9AAA73" w14:textId="77777777" w:rsidR="009D7BE3" w:rsidRPr="004F3AB0" w:rsidRDefault="009D7BE3">
            <w:pPr>
              <w:pStyle w:val="ListBullet"/>
              <w:numPr>
                <w:ilvl w:val="0"/>
                <w:numId w:val="0"/>
              </w:numPr>
              <w:tabs>
                <w:tab w:val="left" w:pos="720"/>
              </w:tabs>
              <w:cnfStyle w:val="000000100000" w:firstRow="0" w:lastRow="0" w:firstColumn="0" w:lastColumn="0" w:oddVBand="0" w:evenVBand="0" w:oddHBand="1" w:evenHBand="0" w:firstRowFirstColumn="0" w:firstRowLastColumn="0" w:lastRowFirstColumn="0" w:lastRowLastColumn="0"/>
              <w:rPr>
                <w:lang w:val="en-US"/>
              </w:rPr>
            </w:pPr>
            <w:r w:rsidRPr="004F3AB0">
              <w:rPr>
                <w:lang w:val="en-US"/>
              </w:rPr>
              <w:t>An internal error occurred on the server. Check the log for details.</w:t>
            </w:r>
          </w:p>
        </w:tc>
      </w:tr>
    </w:tbl>
    <w:p w14:paraId="5755484D" w14:textId="10C01C24" w:rsidR="001F61B0" w:rsidRPr="004F3AB0" w:rsidRDefault="001F61B0" w:rsidP="001F61B0">
      <w:pPr>
        <w:pStyle w:val="Heading1"/>
      </w:pPr>
      <w:bookmarkStart w:id="105" w:name="_Frequently_Asked_Questions"/>
      <w:bookmarkStart w:id="106" w:name="_Sample_CMS_Connector"/>
      <w:bookmarkStart w:id="107" w:name="_Ref530737406"/>
      <w:bookmarkStart w:id="108" w:name="_Ref530737412"/>
      <w:bookmarkStart w:id="109" w:name="_Ref530776951"/>
      <w:bookmarkStart w:id="110" w:name="_Toc58945392"/>
      <w:bookmarkStart w:id="111" w:name="_Ref530665484"/>
      <w:bookmarkEnd w:id="105"/>
      <w:bookmarkEnd w:id="106"/>
      <w:r w:rsidRPr="004F3AB0">
        <w:t xml:space="preserve">Sample </w:t>
      </w:r>
      <w:r>
        <w:t>CMS Connector</w:t>
      </w:r>
      <w:bookmarkEnd w:id="107"/>
      <w:bookmarkEnd w:id="108"/>
      <w:r w:rsidR="0003095C">
        <w:t xml:space="preserve"> Application</w:t>
      </w:r>
      <w:bookmarkEnd w:id="109"/>
      <w:bookmarkEnd w:id="110"/>
    </w:p>
    <w:p w14:paraId="7DC3A270" w14:textId="048A5C84" w:rsidR="001F61B0" w:rsidRDefault="001F61B0" w:rsidP="001F61B0">
      <w:pPr>
        <w:pStyle w:val="Body"/>
      </w:pPr>
      <w:r>
        <w:t xml:space="preserve">We’ve created a </w:t>
      </w:r>
      <w:r w:rsidRPr="004F3AB0">
        <w:t xml:space="preserve">sample </w:t>
      </w:r>
      <w:r>
        <w:t>implementation of the CMS Connector,</w:t>
      </w:r>
      <w:r w:rsidR="00492A73">
        <w:t xml:space="preserve"> </w:t>
      </w:r>
      <w:r w:rsidR="00492A73" w:rsidRPr="00492A73">
        <w:rPr>
          <w:rStyle w:val="UIControl"/>
        </w:rPr>
        <w:t>Sample CMS Connector</w:t>
      </w:r>
      <w:r w:rsidR="00492A73">
        <w:t xml:space="preserve"> or </w:t>
      </w:r>
      <w:r w:rsidR="00492A73" w:rsidRPr="00492A73">
        <w:rPr>
          <w:rStyle w:val="UIControl"/>
        </w:rPr>
        <w:t>SCC</w:t>
      </w:r>
      <w:r w:rsidR="00492A73">
        <w:t>,</w:t>
      </w:r>
      <w:r>
        <w:t xml:space="preserve"> </w:t>
      </w:r>
      <w:r w:rsidRPr="004F3AB0">
        <w:t xml:space="preserve">available for download on memoQ’s website. </w:t>
      </w:r>
      <w:r>
        <w:t>You can use this sample implementation to play with the CMS API, and you are free to change the source code as required.</w:t>
      </w:r>
    </w:p>
    <w:p w14:paraId="553B952D" w14:textId="77777777" w:rsidR="001F61B0" w:rsidRPr="004F3AB0" w:rsidRDefault="001F61B0" w:rsidP="001F61B0">
      <w:pPr>
        <w:pStyle w:val="Body"/>
      </w:pPr>
      <w:r w:rsidRPr="004F3AB0">
        <w:t>The sample client application can be used to connect JIRA to memoQ Server, or to connect a local file folder to memoQ Server:</w:t>
      </w:r>
    </w:p>
    <w:p w14:paraId="69D6CE2A" w14:textId="77777777" w:rsidR="001F61B0" w:rsidRPr="004F3AB0" w:rsidRDefault="001F61B0" w:rsidP="001F61B0">
      <w:pPr>
        <w:pStyle w:val="ItemL1"/>
        <w:numPr>
          <w:ilvl w:val="0"/>
          <w:numId w:val="5"/>
        </w:numPr>
      </w:pPr>
      <w:r w:rsidRPr="004F3AB0">
        <w:t xml:space="preserve">In the </w:t>
      </w:r>
      <w:r w:rsidRPr="001F61B0">
        <w:rPr>
          <w:rStyle w:val="UIControl"/>
        </w:rPr>
        <w:t>Jira mode</w:t>
      </w:r>
      <w:r w:rsidRPr="004F3AB0">
        <w:t xml:space="preserve">, the sample client is connected to a Jira project. It picks up issues </w:t>
      </w:r>
      <w:r>
        <w:t xml:space="preserve">you define in a Jira filter, </w:t>
      </w:r>
      <w:r w:rsidRPr="004F3AB0">
        <w:t xml:space="preserve">and submits them to memoQ Server. Then the issues enter </w:t>
      </w:r>
      <w:r w:rsidRPr="000C34ED">
        <w:rPr>
          <w:rStyle w:val="UIControl"/>
        </w:rPr>
        <w:t>In progress</w:t>
      </w:r>
      <w:r w:rsidRPr="004F3AB0">
        <w:t xml:space="preserve"> state</w:t>
      </w:r>
      <w:r>
        <w:t xml:space="preserve"> (or what you define)</w:t>
      </w:r>
      <w:r w:rsidRPr="004F3AB0">
        <w:t xml:space="preserve">, until the respective jobs are not delivered, and then finally they enter </w:t>
      </w:r>
      <w:r w:rsidRPr="000C34ED">
        <w:rPr>
          <w:rStyle w:val="UIControl"/>
        </w:rPr>
        <w:t>Done</w:t>
      </w:r>
      <w:r w:rsidRPr="004F3AB0">
        <w:t xml:space="preserve"> state</w:t>
      </w:r>
      <w:r>
        <w:t xml:space="preserve"> (or what you define)</w:t>
      </w:r>
      <w:r w:rsidRPr="004F3AB0">
        <w:t xml:space="preserve">. This mode can be used to test integration </w:t>
      </w:r>
      <w:r>
        <w:t xml:space="preserve">lifecycle and the API </w:t>
      </w:r>
      <w:r w:rsidRPr="004F3AB0">
        <w:t>with state-aware systems.</w:t>
      </w:r>
    </w:p>
    <w:p w14:paraId="70B013E5" w14:textId="5A600E9E" w:rsidR="001F61B0" w:rsidRDefault="001F61B0" w:rsidP="001F61B0">
      <w:pPr>
        <w:pStyle w:val="ItemL1"/>
        <w:numPr>
          <w:ilvl w:val="0"/>
          <w:numId w:val="5"/>
        </w:numPr>
      </w:pPr>
      <w:r w:rsidRPr="004F3AB0">
        <w:t xml:space="preserve">In the </w:t>
      </w:r>
      <w:r w:rsidRPr="001F61B0">
        <w:rPr>
          <w:rStyle w:val="UIControl"/>
        </w:rPr>
        <w:t>local folder</w:t>
      </w:r>
      <w:r w:rsidRPr="004F3AB0">
        <w:t xml:space="preserve"> mode, the sample client picks up all files found in the specified directory, and submits them to memoQ Server, using their filename extension as the file type. The translated files are delivered to a subfolder. This mode can be used to see if a files of a specific type or with specific contents can be properly processed in memoQ.</w:t>
      </w:r>
    </w:p>
    <w:p w14:paraId="321DB8F6" w14:textId="79E1376B" w:rsidR="00524751" w:rsidRDefault="00524751" w:rsidP="00524751">
      <w:r>
        <w:t xml:space="preserve">The application, written in C#, is distributed in source code form, and it is a Microsoft Visual Studio project. If you just want to play with it first, you can run its executable from the </w:t>
      </w:r>
      <w:r w:rsidRPr="00524751">
        <w:rPr>
          <w:rStyle w:val="UIControl"/>
        </w:rPr>
        <w:t>\bin\Debug</w:t>
      </w:r>
      <w:r>
        <w:t xml:space="preserve"> folder, without any installation steps.</w:t>
      </w:r>
    </w:p>
    <w:p w14:paraId="2DF834F3" w14:textId="66A90F5B" w:rsidR="001F61B0" w:rsidRDefault="001F61B0" w:rsidP="001F61B0">
      <w:pPr>
        <w:pStyle w:val="Heading2"/>
      </w:pPr>
      <w:bookmarkStart w:id="112" w:name="_Toc58945393"/>
      <w:r>
        <w:t xml:space="preserve">Configuring the </w:t>
      </w:r>
      <w:r w:rsidR="003A550D">
        <w:t>Application</w:t>
      </w:r>
      <w:bookmarkEnd w:id="112"/>
    </w:p>
    <w:p w14:paraId="26141264" w14:textId="433A63CD" w:rsidR="001F61B0" w:rsidRDefault="001F61B0" w:rsidP="001F61B0">
      <w:r>
        <w:t xml:space="preserve">The CMS API Sample Client application has a configuration file. You can use this to specify connection details to a Jira instance under your control used for testing purposes. </w:t>
      </w:r>
      <w:r w:rsidR="00875D09">
        <w:t xml:space="preserve">You can find this file in </w:t>
      </w:r>
      <w:r w:rsidR="00875D09" w:rsidRPr="002A5E01">
        <w:rPr>
          <w:rStyle w:val="CodeChar"/>
        </w:rPr>
        <w:t>c:\Users\</w:t>
      </w:r>
      <w:r w:rsidR="00875D09" w:rsidRPr="002A5E01">
        <w:rPr>
          <w:rStyle w:val="CodeChar"/>
          <w:i/>
        </w:rPr>
        <w:t>&lt;your-user-name&gt;</w:t>
      </w:r>
      <w:r w:rsidR="00875D09" w:rsidRPr="002A5E01">
        <w:rPr>
          <w:rStyle w:val="CodeChar"/>
        </w:rPr>
        <w:t>\AppData\Local\</w:t>
      </w:r>
      <w:r w:rsidR="00875D09" w:rsidRPr="00A57EAE">
        <w:rPr>
          <w:rStyle w:val="CodeChar"/>
        </w:rPr>
        <w:t>memoQ Sample CMS Connector</w:t>
      </w:r>
      <w:r w:rsidR="00875D09" w:rsidRPr="002A5E01">
        <w:rPr>
          <w:rStyle w:val="CodeChar"/>
        </w:rPr>
        <w:t>\</w:t>
      </w:r>
      <w:r w:rsidR="00875D09">
        <w:t xml:space="preserve">, </w:t>
      </w:r>
      <w:r w:rsidR="00875D09">
        <w:lastRenderedPageBreak/>
        <w:t xml:space="preserve">and is named </w:t>
      </w:r>
      <w:r w:rsidR="00875D09" w:rsidRPr="00A57EAE">
        <w:rPr>
          <w:rStyle w:val="CodeChar"/>
        </w:rPr>
        <w:t>memoQ Sample CMS Connector</w:t>
      </w:r>
      <w:r w:rsidR="00875D09" w:rsidRPr="002A5E01">
        <w:rPr>
          <w:rStyle w:val="CodeChar"/>
        </w:rPr>
        <w:t>.config</w:t>
      </w:r>
      <w:r w:rsidR="00875D09">
        <w:t xml:space="preserve">. </w:t>
      </w:r>
      <w:r>
        <w:t>The file is created when you run the application the first time.</w:t>
      </w:r>
    </w:p>
    <w:p w14:paraId="6B123E13" w14:textId="77777777" w:rsidR="001F61B0" w:rsidRDefault="001F61B0" w:rsidP="001F61B0">
      <w:r>
        <w:t>You can configure the settings described in the following table.</w:t>
      </w:r>
    </w:p>
    <w:tbl>
      <w:tblPr>
        <w:tblStyle w:val="KilgrayBlue"/>
        <w:tblW w:w="5000" w:type="pct"/>
        <w:tblInd w:w="-10" w:type="dxa"/>
        <w:tblLook w:val="06A0" w:firstRow="1" w:lastRow="0" w:firstColumn="1" w:lastColumn="0" w:noHBand="1" w:noVBand="1"/>
      </w:tblPr>
      <w:tblGrid>
        <w:gridCol w:w="3549"/>
        <w:gridCol w:w="5513"/>
      </w:tblGrid>
      <w:tr w:rsidR="001F61B0" w:rsidRPr="007279F8" w14:paraId="337C080E" w14:textId="77777777" w:rsidTr="009F2E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9" w:type="dxa"/>
          </w:tcPr>
          <w:p w14:paraId="35E43E23" w14:textId="77777777" w:rsidR="001F61B0" w:rsidRPr="007279F8" w:rsidRDefault="001F61B0" w:rsidP="009F2E29">
            <w:r>
              <w:t>Parameter Name</w:t>
            </w:r>
          </w:p>
        </w:tc>
        <w:tc>
          <w:tcPr>
            <w:tcW w:w="5513" w:type="dxa"/>
          </w:tcPr>
          <w:p w14:paraId="10309976" w14:textId="77777777" w:rsidR="001F61B0" w:rsidRPr="007279F8" w:rsidRDefault="001F61B0" w:rsidP="009F2E29">
            <w:pPr>
              <w:pStyle w:val="Body"/>
              <w:cnfStyle w:val="100000000000" w:firstRow="1" w:lastRow="0" w:firstColumn="0" w:lastColumn="0" w:oddVBand="0" w:evenVBand="0" w:oddHBand="0" w:evenHBand="0" w:firstRowFirstColumn="0" w:firstRowLastColumn="0" w:lastRowFirstColumn="0" w:lastRowLastColumn="0"/>
            </w:pPr>
            <w:r>
              <w:t>Description</w:t>
            </w:r>
          </w:p>
        </w:tc>
      </w:tr>
      <w:tr w:rsidR="001F61B0" w:rsidRPr="007279F8" w14:paraId="0DD7AD8A"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384DBFCD" w14:textId="77777777" w:rsidR="001F61B0" w:rsidRPr="007279F8" w:rsidRDefault="001F61B0" w:rsidP="009F2E29">
            <w:pPr>
              <w:rPr>
                <w:caps w:val="0"/>
              </w:rPr>
            </w:pPr>
            <w:r w:rsidRPr="007279F8">
              <w:rPr>
                <w:caps w:val="0"/>
              </w:rPr>
              <w:t>cmsApiUrl</w:t>
            </w:r>
          </w:p>
        </w:tc>
        <w:tc>
          <w:tcPr>
            <w:tcW w:w="5513" w:type="dxa"/>
          </w:tcPr>
          <w:p w14:paraId="19C3F697" w14:textId="77777777" w:rsidR="001F61B0" w:rsidRPr="007279F8" w:rsidRDefault="001F61B0" w:rsidP="009F2E29">
            <w:pPr>
              <w:cnfStyle w:val="000000000000" w:firstRow="0" w:lastRow="0" w:firstColumn="0" w:lastColumn="0" w:oddVBand="0" w:evenVBand="0" w:oddHBand="0" w:evenHBand="0" w:firstRowFirstColumn="0" w:firstRowLastColumn="0" w:lastRowFirstColumn="0" w:lastRowLastColumn="0"/>
            </w:pPr>
            <w:r>
              <w:t xml:space="preserve">The service endpoint provided by memoQ Server. To get this, launch memoQ PM, connect to memoQ Server, open </w:t>
            </w:r>
            <w:r w:rsidRPr="007279F8">
              <w:rPr>
                <w:rStyle w:val="UIControl"/>
              </w:rPr>
              <w:t>Server Administrator</w:t>
            </w:r>
            <w:r>
              <w:t xml:space="preserve">, click </w:t>
            </w:r>
            <w:r w:rsidRPr="007279F8">
              <w:rPr>
                <w:rStyle w:val="UIControl"/>
              </w:rPr>
              <w:t>CMS Connections</w:t>
            </w:r>
            <w:r>
              <w:t xml:space="preserve">, and select the corresponding CMS connection, then click </w:t>
            </w:r>
            <w:r w:rsidRPr="007279F8">
              <w:rPr>
                <w:rStyle w:val="UIControl"/>
              </w:rPr>
              <w:t>Copy client connection information to the Clipboard</w:t>
            </w:r>
            <w:r>
              <w:t>. Then paste the contents to a text editor.</w:t>
            </w:r>
          </w:p>
        </w:tc>
      </w:tr>
      <w:tr w:rsidR="001F61B0" w:rsidRPr="007279F8" w14:paraId="43B11249"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262940D4" w14:textId="77777777" w:rsidR="001F61B0" w:rsidRPr="007279F8" w:rsidRDefault="001F61B0" w:rsidP="009F2E29">
            <w:pPr>
              <w:rPr>
                <w:caps w:val="0"/>
              </w:rPr>
            </w:pPr>
            <w:r w:rsidRPr="007279F8">
              <w:rPr>
                <w:caps w:val="0"/>
              </w:rPr>
              <w:t>cmsApiSecret</w:t>
            </w:r>
          </w:p>
        </w:tc>
        <w:tc>
          <w:tcPr>
            <w:tcW w:w="5513" w:type="dxa"/>
          </w:tcPr>
          <w:p w14:paraId="17A8D99D" w14:textId="77777777" w:rsidR="001F61B0" w:rsidRPr="007279F8" w:rsidRDefault="001F61B0" w:rsidP="009F2E29">
            <w:pPr>
              <w:cnfStyle w:val="000000000000" w:firstRow="0" w:lastRow="0" w:firstColumn="0" w:lastColumn="0" w:oddVBand="0" w:evenVBand="0" w:oddHBand="0" w:evenHBand="0" w:firstRowFirstColumn="0" w:firstRowLastColumn="0" w:lastRowFirstColumn="0" w:lastRowLastColumn="0"/>
            </w:pPr>
            <w:r>
              <w:t>The connection key for memoQ Server</w:t>
            </w:r>
          </w:p>
        </w:tc>
      </w:tr>
      <w:tr w:rsidR="001F61B0" w:rsidRPr="007279F8" w14:paraId="63C178CF"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7B174179" w14:textId="77777777" w:rsidR="001F61B0" w:rsidRPr="007279F8" w:rsidRDefault="001F61B0" w:rsidP="009F2E29">
            <w:pPr>
              <w:rPr>
                <w:caps w:val="0"/>
              </w:rPr>
            </w:pPr>
            <w:r w:rsidRPr="007279F8">
              <w:rPr>
                <w:caps w:val="0"/>
              </w:rPr>
              <w:t>jiraApiUrl</w:t>
            </w:r>
          </w:p>
        </w:tc>
        <w:tc>
          <w:tcPr>
            <w:tcW w:w="5513" w:type="dxa"/>
          </w:tcPr>
          <w:p w14:paraId="4637BFAF" w14:textId="77777777" w:rsidR="001F61B0" w:rsidRPr="007279F8" w:rsidRDefault="001F61B0" w:rsidP="009F2E29">
            <w:pPr>
              <w:cnfStyle w:val="000000000000" w:firstRow="0" w:lastRow="0" w:firstColumn="0" w:lastColumn="0" w:oddVBand="0" w:evenVBand="0" w:oddHBand="0" w:evenHBand="0" w:firstRowFirstColumn="0" w:firstRowLastColumn="0" w:lastRowFirstColumn="0" w:lastRowLastColumn="0"/>
            </w:pPr>
            <w:r>
              <w:t xml:space="preserve">The URL to access your Jira instance, in the form of </w:t>
            </w:r>
            <w:r w:rsidRPr="007279F8">
              <w:rPr>
                <w:rStyle w:val="CodeChar"/>
              </w:rPr>
              <w:t>https://</w:t>
            </w:r>
            <w:r w:rsidRPr="007279F8">
              <w:rPr>
                <w:rStyle w:val="CodeChar"/>
                <w:i/>
              </w:rPr>
              <w:t>&lt;jira-URL&gt;</w:t>
            </w:r>
            <w:r w:rsidRPr="007279F8">
              <w:rPr>
                <w:rStyle w:val="CodeChar"/>
              </w:rPr>
              <w:t>/rest/api/latest/</w:t>
            </w:r>
          </w:p>
        </w:tc>
      </w:tr>
      <w:tr w:rsidR="001F61B0" w:rsidRPr="007279F8" w14:paraId="685F6228"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10448E0B" w14:textId="77777777" w:rsidR="001F61B0" w:rsidRPr="007279F8" w:rsidRDefault="001F61B0" w:rsidP="009F2E29">
            <w:pPr>
              <w:rPr>
                <w:caps w:val="0"/>
              </w:rPr>
            </w:pPr>
            <w:r w:rsidRPr="007279F8">
              <w:rPr>
                <w:caps w:val="0"/>
              </w:rPr>
              <w:t>jiraApiUser</w:t>
            </w:r>
          </w:p>
        </w:tc>
        <w:tc>
          <w:tcPr>
            <w:tcW w:w="5513" w:type="dxa"/>
          </w:tcPr>
          <w:p w14:paraId="310A049A" w14:textId="77777777" w:rsidR="001F61B0" w:rsidRPr="007279F8" w:rsidRDefault="001F61B0" w:rsidP="009F2E29">
            <w:pPr>
              <w:cnfStyle w:val="000000000000" w:firstRow="0" w:lastRow="0" w:firstColumn="0" w:lastColumn="0" w:oddVBand="0" w:evenVBand="0" w:oddHBand="0" w:evenHBand="0" w:firstRowFirstColumn="0" w:firstRowLastColumn="0" w:lastRowFirstColumn="0" w:lastRowLastColumn="0"/>
            </w:pPr>
            <w:r>
              <w:t>The email address of the Jira user used to access Jira.</w:t>
            </w:r>
          </w:p>
        </w:tc>
      </w:tr>
      <w:tr w:rsidR="001F61B0" w:rsidRPr="007279F8" w14:paraId="7997BD89"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2E458D0C" w14:textId="77777777" w:rsidR="001F61B0" w:rsidRPr="007279F8" w:rsidRDefault="001F61B0" w:rsidP="009F2E29">
            <w:pPr>
              <w:rPr>
                <w:caps w:val="0"/>
              </w:rPr>
            </w:pPr>
            <w:r w:rsidRPr="007279F8">
              <w:rPr>
                <w:caps w:val="0"/>
              </w:rPr>
              <w:t>jiraApiPassword</w:t>
            </w:r>
          </w:p>
        </w:tc>
        <w:tc>
          <w:tcPr>
            <w:tcW w:w="5513" w:type="dxa"/>
          </w:tcPr>
          <w:p w14:paraId="3D40CA25" w14:textId="77777777" w:rsidR="001F61B0" w:rsidRPr="007279F8" w:rsidRDefault="001F61B0" w:rsidP="0003095C">
            <w:pPr>
              <w:spacing w:after="120"/>
              <w:cnfStyle w:val="000000000000" w:firstRow="0" w:lastRow="0" w:firstColumn="0" w:lastColumn="0" w:oddVBand="0" w:evenVBand="0" w:oddHBand="0" w:evenHBand="0" w:firstRowFirstColumn="0" w:firstRowLastColumn="0" w:lastRowFirstColumn="0" w:lastRowLastColumn="0"/>
            </w:pPr>
            <w:r>
              <w:t xml:space="preserve">The password of the user specified in the </w:t>
            </w:r>
            <w:r w:rsidRPr="007279F8">
              <w:t>jiraApiUser</w:t>
            </w:r>
            <w:r>
              <w:t xml:space="preserve"> parameter. Since the password is stored as clean text, it is recommended to create a dedicated users with the least required set of privileges.</w:t>
            </w:r>
          </w:p>
        </w:tc>
      </w:tr>
      <w:tr w:rsidR="001F61B0" w:rsidRPr="007279F8" w14:paraId="65BE9AA8"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4D4F37A4" w14:textId="77777777" w:rsidR="001F61B0" w:rsidRPr="007279F8" w:rsidRDefault="001F61B0" w:rsidP="009F2E29">
            <w:pPr>
              <w:rPr>
                <w:caps w:val="0"/>
              </w:rPr>
            </w:pPr>
            <w:r w:rsidRPr="007279F8">
              <w:rPr>
                <w:caps w:val="0"/>
              </w:rPr>
              <w:t>jiraApiQuery</w:t>
            </w:r>
          </w:p>
        </w:tc>
        <w:tc>
          <w:tcPr>
            <w:tcW w:w="5513" w:type="dxa"/>
          </w:tcPr>
          <w:p w14:paraId="7316669E" w14:textId="77777777" w:rsidR="001F61B0" w:rsidRDefault="001F61B0" w:rsidP="009F2E29">
            <w:pPr>
              <w:spacing w:after="120"/>
              <w:cnfStyle w:val="000000000000" w:firstRow="0" w:lastRow="0" w:firstColumn="0" w:lastColumn="0" w:oddVBand="0" w:evenVBand="0" w:oddHBand="0" w:evenHBand="0" w:firstRowFirstColumn="0" w:firstRowLastColumn="0" w:lastRowFirstColumn="0" w:lastRowLastColumn="0"/>
            </w:pPr>
            <w:r>
              <w:t xml:space="preserve">The query to run on Jira to get the issues used for your tests. </w:t>
            </w:r>
          </w:p>
          <w:p w14:paraId="3D6BA5A6" w14:textId="77777777" w:rsidR="001F61B0" w:rsidRPr="007279F8" w:rsidRDefault="001F61B0" w:rsidP="009F2E29">
            <w:pPr>
              <w:spacing w:after="120"/>
              <w:cnfStyle w:val="000000000000" w:firstRow="0" w:lastRow="0" w:firstColumn="0" w:lastColumn="0" w:oddVBand="0" w:evenVBand="0" w:oddHBand="0" w:evenHBand="0" w:firstRowFirstColumn="0" w:firstRowLastColumn="0" w:lastRowFirstColumn="0" w:lastRowLastColumn="0"/>
            </w:pPr>
            <w:r>
              <w:t xml:space="preserve">The simplest way is to create a dedicated test project with the simplest workflow, and specify it in the form of </w:t>
            </w:r>
            <w:r w:rsidRPr="0003095C">
              <w:t>Project = “&lt;Project name&gt;” AND status = “To Do”</w:t>
            </w:r>
            <w:r>
              <w:t xml:space="preserve">. This means that the sample client will pick up each issues in </w:t>
            </w:r>
            <w:r w:rsidRPr="0003095C">
              <w:rPr>
                <w:b/>
              </w:rPr>
              <w:t>To Do</w:t>
            </w:r>
            <w:r>
              <w:t xml:space="preserve"> state and will submit them to memoQ.</w:t>
            </w:r>
          </w:p>
        </w:tc>
      </w:tr>
      <w:tr w:rsidR="001F61B0" w:rsidRPr="007279F8" w14:paraId="3E858EB7"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5C401890" w14:textId="77777777" w:rsidR="001F61B0" w:rsidRPr="007279F8" w:rsidRDefault="001F61B0" w:rsidP="009F2E29">
            <w:pPr>
              <w:rPr>
                <w:caps w:val="0"/>
              </w:rPr>
            </w:pPr>
            <w:r w:rsidRPr="007279F8">
              <w:rPr>
                <w:caps w:val="0"/>
              </w:rPr>
              <w:t>xliffSource</w:t>
            </w:r>
          </w:p>
        </w:tc>
        <w:tc>
          <w:tcPr>
            <w:tcW w:w="5513" w:type="dxa"/>
          </w:tcPr>
          <w:p w14:paraId="21FB3DFB" w14:textId="77777777" w:rsidR="001F61B0" w:rsidRPr="007279F8" w:rsidRDefault="001F61B0" w:rsidP="0003095C">
            <w:pPr>
              <w:cnfStyle w:val="000000000000" w:firstRow="0" w:lastRow="0" w:firstColumn="0" w:lastColumn="0" w:oddVBand="0" w:evenVBand="0" w:oddHBand="0" w:evenHBand="0" w:firstRowFirstColumn="0" w:firstRowLastColumn="0" w:lastRowFirstColumn="0" w:lastRowLastColumn="0"/>
            </w:pPr>
            <w:r>
              <w:t xml:space="preserve">The source language code for the XLIFF files to submit to memoQ. Use two-letter codes like </w:t>
            </w:r>
            <w:r w:rsidRPr="0003095C">
              <w:rPr>
                <w:b/>
              </w:rPr>
              <w:t>en</w:t>
            </w:r>
            <w:r>
              <w:t>.</w:t>
            </w:r>
          </w:p>
        </w:tc>
      </w:tr>
      <w:tr w:rsidR="001F61B0" w:rsidRPr="007279F8" w14:paraId="26E3ACE1"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24C0D5BA" w14:textId="77777777" w:rsidR="001F61B0" w:rsidRPr="007279F8" w:rsidRDefault="001F61B0" w:rsidP="009F2E29">
            <w:pPr>
              <w:rPr>
                <w:caps w:val="0"/>
              </w:rPr>
            </w:pPr>
            <w:r w:rsidRPr="007279F8">
              <w:rPr>
                <w:caps w:val="0"/>
              </w:rPr>
              <w:t>xliffTarget</w:t>
            </w:r>
          </w:p>
        </w:tc>
        <w:tc>
          <w:tcPr>
            <w:tcW w:w="5513" w:type="dxa"/>
          </w:tcPr>
          <w:p w14:paraId="14D412D8" w14:textId="77777777" w:rsidR="001F61B0" w:rsidRPr="007279F8" w:rsidRDefault="001F61B0" w:rsidP="0003095C">
            <w:pPr>
              <w:cnfStyle w:val="000000000000" w:firstRow="0" w:lastRow="0" w:firstColumn="0" w:lastColumn="0" w:oddVBand="0" w:evenVBand="0" w:oddHBand="0" w:evenHBand="0" w:firstRowFirstColumn="0" w:firstRowLastColumn="0" w:lastRowFirstColumn="0" w:lastRowLastColumn="0"/>
            </w:pPr>
            <w:r>
              <w:t xml:space="preserve">The target language code for the XLIFF files to submit to memoQ. Use two-letter codes like </w:t>
            </w:r>
            <w:r w:rsidRPr="0003095C">
              <w:rPr>
                <w:b/>
              </w:rPr>
              <w:t>de</w:t>
            </w:r>
            <w:r>
              <w:t>.</w:t>
            </w:r>
          </w:p>
        </w:tc>
      </w:tr>
      <w:tr w:rsidR="001F61B0" w:rsidRPr="007279F8" w14:paraId="34492527"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076C075D" w14:textId="77777777" w:rsidR="001F61B0" w:rsidRPr="007279F8" w:rsidRDefault="001F61B0" w:rsidP="009F2E29">
            <w:pPr>
              <w:rPr>
                <w:caps w:val="0"/>
              </w:rPr>
            </w:pPr>
            <w:r w:rsidRPr="007279F8">
              <w:rPr>
                <w:caps w:val="0"/>
              </w:rPr>
              <w:t>memoQSource</w:t>
            </w:r>
          </w:p>
        </w:tc>
        <w:tc>
          <w:tcPr>
            <w:tcW w:w="5513" w:type="dxa"/>
          </w:tcPr>
          <w:p w14:paraId="5663232C" w14:textId="77777777" w:rsidR="001F61B0" w:rsidRPr="007279F8" w:rsidRDefault="001F61B0" w:rsidP="0003095C">
            <w:pPr>
              <w:cnfStyle w:val="000000000000" w:firstRow="0" w:lastRow="0" w:firstColumn="0" w:lastColumn="0" w:oddVBand="0" w:evenVBand="0" w:oddHBand="0" w:evenHBand="0" w:firstRowFirstColumn="0" w:firstRowLastColumn="0" w:lastRowFirstColumn="0" w:lastRowLastColumn="0"/>
            </w:pPr>
            <w:r>
              <w:t xml:space="preserve">The memoQ-compatible source language code. Use three-letter codes like </w:t>
            </w:r>
            <w:r w:rsidRPr="0003095C">
              <w:rPr>
                <w:b/>
              </w:rPr>
              <w:t>eng</w:t>
            </w:r>
            <w:r>
              <w:t>.</w:t>
            </w:r>
          </w:p>
        </w:tc>
      </w:tr>
      <w:tr w:rsidR="001F61B0" w:rsidRPr="007279F8" w14:paraId="6BCD85C9"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75231EA9" w14:textId="77777777" w:rsidR="001F61B0" w:rsidRPr="007279F8" w:rsidRDefault="001F61B0" w:rsidP="009F2E29">
            <w:pPr>
              <w:rPr>
                <w:caps w:val="0"/>
              </w:rPr>
            </w:pPr>
            <w:r w:rsidRPr="007279F8">
              <w:rPr>
                <w:caps w:val="0"/>
              </w:rPr>
              <w:t>memoQTarget</w:t>
            </w:r>
          </w:p>
        </w:tc>
        <w:tc>
          <w:tcPr>
            <w:tcW w:w="5513" w:type="dxa"/>
          </w:tcPr>
          <w:p w14:paraId="5F5C1CE6" w14:textId="77777777" w:rsidR="001F61B0" w:rsidRPr="007279F8" w:rsidRDefault="001F61B0" w:rsidP="0003095C">
            <w:pPr>
              <w:cnfStyle w:val="000000000000" w:firstRow="0" w:lastRow="0" w:firstColumn="0" w:lastColumn="0" w:oddVBand="0" w:evenVBand="0" w:oddHBand="0" w:evenHBand="0" w:firstRowFirstColumn="0" w:firstRowLastColumn="0" w:lastRowFirstColumn="0" w:lastRowLastColumn="0"/>
            </w:pPr>
            <w:r>
              <w:t xml:space="preserve">The memoQ-compatible source language code. Use three-letter codes like </w:t>
            </w:r>
            <w:r w:rsidRPr="0003095C">
              <w:rPr>
                <w:b/>
              </w:rPr>
              <w:t>ger</w:t>
            </w:r>
            <w:r>
              <w:t>.</w:t>
            </w:r>
          </w:p>
        </w:tc>
      </w:tr>
      <w:tr w:rsidR="001F61B0" w:rsidRPr="007279F8" w14:paraId="02CF6D07"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46924EE1" w14:textId="77777777" w:rsidR="001F61B0" w:rsidRPr="007279F8" w:rsidRDefault="001F61B0" w:rsidP="009F2E29">
            <w:pPr>
              <w:rPr>
                <w:caps w:val="0"/>
              </w:rPr>
            </w:pPr>
            <w:r w:rsidRPr="007279F8">
              <w:rPr>
                <w:caps w:val="0"/>
              </w:rPr>
              <w:t>loggingLevels</w:t>
            </w:r>
          </w:p>
        </w:tc>
        <w:tc>
          <w:tcPr>
            <w:tcW w:w="5513" w:type="dxa"/>
          </w:tcPr>
          <w:p w14:paraId="75E8E613" w14:textId="77777777" w:rsidR="001F61B0" w:rsidRPr="007279F8" w:rsidRDefault="001F61B0" w:rsidP="0003095C">
            <w:pPr>
              <w:cnfStyle w:val="000000000000" w:firstRow="0" w:lastRow="0" w:firstColumn="0" w:lastColumn="0" w:oddVBand="0" w:evenVBand="0" w:oddHBand="0" w:evenHBand="0" w:firstRowFirstColumn="0" w:firstRowLastColumn="0" w:lastRowFirstColumn="0" w:lastRowLastColumn="0"/>
            </w:pPr>
            <w:r>
              <w:t>Leave as is</w:t>
            </w:r>
          </w:p>
        </w:tc>
      </w:tr>
      <w:tr w:rsidR="001F61B0" w:rsidRPr="007279F8" w14:paraId="0D2201EF"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6A965E69" w14:textId="77777777" w:rsidR="001F61B0" w:rsidRPr="007279F8" w:rsidRDefault="001F61B0" w:rsidP="009F2E29">
            <w:pPr>
              <w:rPr>
                <w:caps w:val="0"/>
              </w:rPr>
            </w:pPr>
            <w:r w:rsidRPr="007279F8">
              <w:rPr>
                <w:caps w:val="0"/>
              </w:rPr>
              <w:t>TransitionForStartingTranslation</w:t>
            </w:r>
          </w:p>
        </w:tc>
        <w:tc>
          <w:tcPr>
            <w:tcW w:w="5513" w:type="dxa"/>
          </w:tcPr>
          <w:p w14:paraId="25B0DD2E" w14:textId="77777777" w:rsidR="001F61B0" w:rsidRPr="007279F8" w:rsidRDefault="001F61B0" w:rsidP="0003095C">
            <w:pPr>
              <w:cnfStyle w:val="000000000000" w:firstRow="0" w:lastRow="0" w:firstColumn="0" w:lastColumn="0" w:oddVBand="0" w:evenVBand="0" w:oddHBand="0" w:evenHBand="0" w:firstRowFirstColumn="0" w:firstRowLastColumn="0" w:lastRowFirstColumn="0" w:lastRowLastColumn="0"/>
            </w:pPr>
            <w:r>
              <w:t xml:space="preserve">The status to which issues should be put when they are submitted to memoQ Server. We believe </w:t>
            </w:r>
            <w:r w:rsidRPr="007279F8">
              <w:t>21</w:t>
            </w:r>
            <w:r>
              <w:t xml:space="preserve"> is a standard value for </w:t>
            </w:r>
            <w:r w:rsidRPr="0003095C">
              <w:rPr>
                <w:b/>
              </w:rPr>
              <w:t>In Progress</w:t>
            </w:r>
            <w:r>
              <w:t xml:space="preserve"> and doesn’t need to be touched.</w:t>
            </w:r>
          </w:p>
        </w:tc>
      </w:tr>
      <w:tr w:rsidR="001F61B0" w:rsidRPr="007279F8" w14:paraId="0B990A4D"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6CB0E797" w14:textId="77777777" w:rsidR="001F61B0" w:rsidRPr="007279F8" w:rsidRDefault="001F61B0" w:rsidP="009F2E29">
            <w:pPr>
              <w:rPr>
                <w:caps w:val="0"/>
              </w:rPr>
            </w:pPr>
            <w:r w:rsidRPr="007279F8">
              <w:rPr>
                <w:caps w:val="0"/>
              </w:rPr>
              <w:t>TransitionForFinishingTranslation</w:t>
            </w:r>
          </w:p>
        </w:tc>
        <w:tc>
          <w:tcPr>
            <w:tcW w:w="5513" w:type="dxa"/>
          </w:tcPr>
          <w:p w14:paraId="59B18DC8" w14:textId="77777777" w:rsidR="001F61B0" w:rsidRPr="007279F8" w:rsidRDefault="001F61B0" w:rsidP="0003095C">
            <w:pPr>
              <w:cnfStyle w:val="000000000000" w:firstRow="0" w:lastRow="0" w:firstColumn="0" w:lastColumn="0" w:oddVBand="0" w:evenVBand="0" w:oddHBand="0" w:evenHBand="0" w:firstRowFirstColumn="0" w:firstRowLastColumn="0" w:lastRowFirstColumn="0" w:lastRowLastColumn="0"/>
            </w:pPr>
            <w:r>
              <w:t xml:space="preserve">The status to which issues should be put when their translations are downloaded from memoQ Server. We believe </w:t>
            </w:r>
            <w:r w:rsidRPr="007279F8">
              <w:t>21</w:t>
            </w:r>
            <w:r>
              <w:t xml:space="preserve"> is a standard value for </w:t>
            </w:r>
            <w:r w:rsidRPr="0003095C">
              <w:rPr>
                <w:b/>
              </w:rPr>
              <w:t>Done</w:t>
            </w:r>
            <w:r>
              <w:t xml:space="preserve"> and doesn’t need to be touched.</w:t>
            </w:r>
          </w:p>
        </w:tc>
      </w:tr>
      <w:tr w:rsidR="001F61B0" w:rsidRPr="007279F8" w14:paraId="5A0DA9D6" w14:textId="77777777" w:rsidTr="009F2E29">
        <w:tc>
          <w:tcPr>
            <w:cnfStyle w:val="001000000000" w:firstRow="0" w:lastRow="0" w:firstColumn="1" w:lastColumn="0" w:oddVBand="0" w:evenVBand="0" w:oddHBand="0" w:evenHBand="0" w:firstRowFirstColumn="0" w:firstRowLastColumn="0" w:lastRowFirstColumn="0" w:lastRowLastColumn="0"/>
            <w:tcW w:w="3549" w:type="dxa"/>
          </w:tcPr>
          <w:p w14:paraId="092CDAE2" w14:textId="77777777" w:rsidR="001F61B0" w:rsidRPr="007279F8" w:rsidRDefault="001F61B0" w:rsidP="009F2E29">
            <w:pPr>
              <w:rPr>
                <w:caps w:val="0"/>
              </w:rPr>
            </w:pPr>
            <w:r w:rsidRPr="007279F8">
              <w:rPr>
                <w:caps w:val="0"/>
              </w:rPr>
              <w:lastRenderedPageBreak/>
              <w:t>inputFolder</w:t>
            </w:r>
          </w:p>
        </w:tc>
        <w:tc>
          <w:tcPr>
            <w:tcW w:w="5513" w:type="dxa"/>
          </w:tcPr>
          <w:p w14:paraId="026A4EDF" w14:textId="77777777" w:rsidR="001F61B0" w:rsidRDefault="001F61B0" w:rsidP="0003095C">
            <w:pPr>
              <w:spacing w:after="120"/>
              <w:cnfStyle w:val="000000000000" w:firstRow="0" w:lastRow="0" w:firstColumn="0" w:lastColumn="0" w:oddVBand="0" w:evenVBand="0" w:oddHBand="0" w:evenHBand="0" w:firstRowFirstColumn="0" w:firstRowLastColumn="0" w:lastRowFirstColumn="0" w:lastRowLastColumn="0"/>
            </w:pPr>
            <w:r>
              <w:t xml:space="preserve">Specify the folder where you want to store the files to submit to memoQ Server in the local folder mode. The application will pick up all files from this folder only, ignoring its subfolders. Translations will be delivered to the subfolder named </w:t>
            </w:r>
            <w:r w:rsidRPr="0003095C">
              <w:rPr>
                <w:b/>
              </w:rPr>
              <w:t>Output</w:t>
            </w:r>
            <w:r>
              <w:t xml:space="preserve"> of this folder.</w:t>
            </w:r>
          </w:p>
          <w:p w14:paraId="18D5B857" w14:textId="1C16E4BA" w:rsidR="0003095C" w:rsidRPr="0003095C" w:rsidRDefault="0003095C" w:rsidP="0003095C">
            <w:pPr>
              <w:cnfStyle w:val="000000000000" w:firstRow="0" w:lastRow="0" w:firstColumn="0" w:lastColumn="0" w:oddVBand="0" w:evenVBand="0" w:oddHBand="0" w:evenHBand="0" w:firstRowFirstColumn="0" w:firstRowLastColumn="0" w:lastRowFirstColumn="0" w:lastRowLastColumn="0"/>
            </w:pPr>
            <w:r>
              <w:t>You can also set this folder on the tool’s UI, and it will save it to this setting, so you don’t need to set it all the time you start the application.</w:t>
            </w:r>
          </w:p>
        </w:tc>
      </w:tr>
    </w:tbl>
    <w:p w14:paraId="32562291" w14:textId="0ED20B12" w:rsidR="003A550D" w:rsidRDefault="003A550D" w:rsidP="003A550D">
      <w:pPr>
        <w:pStyle w:val="Heading2"/>
      </w:pPr>
      <w:bookmarkStart w:id="113" w:name="_Toc58945394"/>
      <w:r>
        <w:t>Using the Application</w:t>
      </w:r>
      <w:bookmarkEnd w:id="113"/>
    </w:p>
    <w:p w14:paraId="2AFF6671" w14:textId="2743A3C0" w:rsidR="009F2E29" w:rsidRDefault="009F2E29" w:rsidP="009F2E29">
      <w:pPr>
        <w:pStyle w:val="Body"/>
      </w:pPr>
      <w:r>
        <w:t>The followings briefly describe how to use the application. Feel free to consult the source code for more details.</w:t>
      </w:r>
    </w:p>
    <w:p w14:paraId="68EDD4CA" w14:textId="76F36D05" w:rsidR="00492A73" w:rsidRDefault="00492A73" w:rsidP="009F2E29">
      <w:pPr>
        <w:pStyle w:val="Body"/>
      </w:pPr>
      <w:r>
        <w:t>The application displays the following window.</w:t>
      </w:r>
    </w:p>
    <w:p w14:paraId="4321D23B" w14:textId="5A26F9A6" w:rsidR="00492A73" w:rsidRDefault="00492A73" w:rsidP="00492A73">
      <w:pPr>
        <w:pStyle w:val="Caption"/>
      </w:pPr>
      <w:r>
        <w:t xml:space="preserve">Figure </w:t>
      </w:r>
      <w:r w:rsidR="0022329E">
        <w:rPr>
          <w:noProof/>
        </w:rPr>
        <w:fldChar w:fldCharType="begin"/>
      </w:r>
      <w:r w:rsidR="0022329E">
        <w:rPr>
          <w:noProof/>
        </w:rPr>
        <w:instrText xml:space="preserve"> SEQ Figure \* ARABIC </w:instrText>
      </w:r>
      <w:r w:rsidR="0022329E">
        <w:rPr>
          <w:noProof/>
        </w:rPr>
        <w:fldChar w:fldCharType="separate"/>
      </w:r>
      <w:r w:rsidR="007E7EF7">
        <w:rPr>
          <w:noProof/>
        </w:rPr>
        <w:t>18</w:t>
      </w:r>
      <w:r w:rsidR="0022329E">
        <w:rPr>
          <w:noProof/>
        </w:rPr>
        <w:fldChar w:fldCharType="end"/>
      </w:r>
      <w:r>
        <w:t>. Sample CMS Connector's window</w:t>
      </w:r>
    </w:p>
    <w:p w14:paraId="73AA53EC" w14:textId="6A2A2B84" w:rsidR="00492A73" w:rsidRDefault="00492A73" w:rsidP="00492A73">
      <w:pPr>
        <w:pStyle w:val="Art"/>
      </w:pPr>
      <w:r>
        <w:drawing>
          <wp:inline distT="0" distB="0" distL="0" distR="0" wp14:anchorId="23383FA7" wp14:editId="5C6FB0B2">
            <wp:extent cx="5760720" cy="3529965"/>
            <wp:effectExtent l="19050" t="19050" r="11430"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760720" cy="3529965"/>
                    </a:xfrm>
                    <a:prstGeom prst="rect">
                      <a:avLst/>
                    </a:prstGeom>
                    <a:ln>
                      <a:solidFill>
                        <a:schemeClr val="accent1"/>
                      </a:solidFill>
                    </a:ln>
                  </pic:spPr>
                </pic:pic>
              </a:graphicData>
            </a:graphic>
          </wp:inline>
        </w:drawing>
      </w:r>
    </w:p>
    <w:p w14:paraId="6ED46475" w14:textId="60C5639C" w:rsidR="00C04175" w:rsidRPr="00C04175" w:rsidRDefault="00C04175" w:rsidP="00C04175">
      <w:r>
        <w:t>If you submit a job to memoQ in one or the other operation mode, be sure that the application is the same mode before you retrieve its translation.</w:t>
      </w:r>
    </w:p>
    <w:p w14:paraId="4AC73B51" w14:textId="763D11AE" w:rsidR="00880F53" w:rsidRDefault="00880F53" w:rsidP="00880F53">
      <w:pPr>
        <w:pStyle w:val="Heading3"/>
      </w:pPr>
      <w:bookmarkStart w:id="114" w:name="_Toc58945395"/>
      <w:r>
        <w:t>Jira Mode</w:t>
      </w:r>
      <w:bookmarkEnd w:id="114"/>
    </w:p>
    <w:p w14:paraId="6197CD60" w14:textId="52446771" w:rsidR="00492A73" w:rsidRDefault="00492A73" w:rsidP="00880F53">
      <w:pPr>
        <w:pStyle w:val="Body"/>
      </w:pPr>
      <w:r>
        <w:t xml:space="preserve">SCC submits issues in XLIFF format, after converting the JSON received from Jira. The job payloads (the transmitted files) will contain the </w:t>
      </w:r>
      <w:r w:rsidRPr="00492A73">
        <w:rPr>
          <w:rStyle w:val="UIControl"/>
        </w:rPr>
        <w:t>Description</w:t>
      </w:r>
      <w:r>
        <w:t xml:space="preserve"> field of the tickets, and the job name will be the </w:t>
      </w:r>
      <w:r w:rsidRPr="00492A73">
        <w:rPr>
          <w:rStyle w:val="UIControl"/>
        </w:rPr>
        <w:t>Issue key</w:t>
      </w:r>
      <w:r>
        <w:t xml:space="preserve"> (issue ID). It ignores the title (</w:t>
      </w:r>
      <w:r w:rsidRPr="00492A73">
        <w:rPr>
          <w:rStyle w:val="UIControl"/>
        </w:rPr>
        <w:t>Summary</w:t>
      </w:r>
      <w:r>
        <w:t xml:space="preserve"> field)—but feel free to add it as your first modification to the sample.</w:t>
      </w:r>
    </w:p>
    <w:p w14:paraId="1FDC2A63" w14:textId="7FFE4EBB" w:rsidR="00880F53" w:rsidRDefault="009F2E29" w:rsidP="00880F53">
      <w:pPr>
        <w:pStyle w:val="Body"/>
      </w:pPr>
      <w:r>
        <w:lastRenderedPageBreak/>
        <w:t xml:space="preserve">Select </w:t>
      </w:r>
      <w:r w:rsidRPr="00492A73">
        <w:rPr>
          <w:rStyle w:val="UIControl"/>
        </w:rPr>
        <w:t>Jira</w:t>
      </w:r>
      <w:r w:rsidR="00492A73">
        <w:t xml:space="preserve"> in the </w:t>
      </w:r>
      <w:r w:rsidR="00492A73" w:rsidRPr="00492A73">
        <w:rPr>
          <w:rStyle w:val="UIControl"/>
        </w:rPr>
        <w:t>Connector</w:t>
      </w:r>
      <w:r w:rsidR="00492A73">
        <w:t xml:space="preserve"> drop-down box. Create some new issues in the connected Jira project, then click </w:t>
      </w:r>
      <w:r w:rsidR="00492A73" w:rsidRPr="00797BA2">
        <w:rPr>
          <w:rStyle w:val="UIControl"/>
        </w:rPr>
        <w:t>Submit jobs to memoQ</w:t>
      </w:r>
      <w:r w:rsidR="00492A73">
        <w:t xml:space="preserve">. You’ll see what is happening, and if the submission is successful, you’ll see the new order and its jobs in the </w:t>
      </w:r>
      <w:r w:rsidR="00492A73" w:rsidRPr="00492A73">
        <w:rPr>
          <w:rStyle w:val="UIControl"/>
        </w:rPr>
        <w:t>CMS Dashboard</w:t>
      </w:r>
      <w:r w:rsidR="00492A73">
        <w:t xml:space="preserve"> of memoQ (after you  click </w:t>
      </w:r>
      <w:r w:rsidR="00492A73" w:rsidRPr="00492A73">
        <w:rPr>
          <w:rStyle w:val="UIControl"/>
        </w:rPr>
        <w:t>Load/Refresh</w:t>
      </w:r>
      <w:r w:rsidR="00492A73">
        <w:t xml:space="preserve">). The issues in Jira will move to </w:t>
      </w:r>
      <w:r w:rsidR="00492A73" w:rsidRPr="00492A73">
        <w:rPr>
          <w:rStyle w:val="UIControl"/>
        </w:rPr>
        <w:t>In Progress</w:t>
      </w:r>
      <w:r w:rsidR="00492A73">
        <w:t>.</w:t>
      </w:r>
    </w:p>
    <w:p w14:paraId="0C774E64" w14:textId="4CA7FBD7" w:rsidR="00492A73" w:rsidRPr="00880F53" w:rsidRDefault="00492A73" w:rsidP="00880F53">
      <w:pPr>
        <w:pStyle w:val="Body"/>
      </w:pPr>
      <w:r>
        <w:t xml:space="preserve">Upon delivery, memoQ sends a notification to SCC, however you’ll need to click </w:t>
      </w:r>
      <w:r w:rsidRPr="00492A73">
        <w:rPr>
          <w:rStyle w:val="UIControl"/>
        </w:rPr>
        <w:t>Retrieve jobs from memoQ</w:t>
      </w:r>
      <w:r>
        <w:t xml:space="preserve"> to request SCC to download the translated files. This lets you investigate what happens between the two events, but you can automate this download option as the second modification to the source code, if you like. The issues in Jira will move to </w:t>
      </w:r>
      <w:r>
        <w:rPr>
          <w:rStyle w:val="UIControl"/>
        </w:rPr>
        <w:t>Done</w:t>
      </w:r>
      <w:r>
        <w:t xml:space="preserve">, and you’ll see the translation in the </w:t>
      </w:r>
      <w:r w:rsidRPr="00492A73">
        <w:rPr>
          <w:rStyle w:val="UIControl"/>
        </w:rPr>
        <w:t>Description</w:t>
      </w:r>
      <w:r>
        <w:t xml:space="preserve"> field.</w:t>
      </w:r>
    </w:p>
    <w:p w14:paraId="7382F505" w14:textId="56D0118E" w:rsidR="00880F53" w:rsidRDefault="00880F53" w:rsidP="00880F53">
      <w:pPr>
        <w:pStyle w:val="Heading3"/>
      </w:pPr>
      <w:bookmarkStart w:id="115" w:name="_Toc58945396"/>
      <w:r>
        <w:t>Local Folder Mode</w:t>
      </w:r>
      <w:bookmarkEnd w:id="115"/>
    </w:p>
    <w:p w14:paraId="073E5B51" w14:textId="447C4374" w:rsidR="00797BA2" w:rsidRDefault="00797BA2" w:rsidP="00797BA2">
      <w:pPr>
        <w:pStyle w:val="Body"/>
      </w:pPr>
      <w:r>
        <w:t>Just copy a bunch of files to a folder you like. Pay attention to file extensions, since they will be used as the content type, which memoQ will use to determine which filter and configuration to use for the various files.</w:t>
      </w:r>
    </w:p>
    <w:p w14:paraId="6E3488A3" w14:textId="1D6335C7" w:rsidR="00797BA2" w:rsidRDefault="00797BA2" w:rsidP="00797BA2">
      <w:pPr>
        <w:pStyle w:val="Body"/>
      </w:pPr>
      <w:r>
        <w:t xml:space="preserve">Select </w:t>
      </w:r>
      <w:r w:rsidRPr="00797BA2">
        <w:rPr>
          <w:rStyle w:val="UIControl"/>
        </w:rPr>
        <w:t>Local folder</w:t>
      </w:r>
      <w:r>
        <w:t xml:space="preserve"> in the </w:t>
      </w:r>
      <w:r w:rsidRPr="00797BA2">
        <w:rPr>
          <w:rStyle w:val="UIControl"/>
        </w:rPr>
        <w:t>Connector</w:t>
      </w:r>
      <w:r>
        <w:t xml:space="preserve"> drop-down box. Make sure Source store contains the path you need. Now simply click </w:t>
      </w:r>
      <w:r w:rsidRPr="00797BA2">
        <w:rPr>
          <w:rStyle w:val="UIControl"/>
        </w:rPr>
        <w:t>Submit jobs to memoQ</w:t>
      </w:r>
      <w:r>
        <w:t xml:space="preserve">. You’ll see what is happening, and if the submission is successful, you’ll see the new order and its jobs in the </w:t>
      </w:r>
      <w:r w:rsidRPr="00492A73">
        <w:rPr>
          <w:rStyle w:val="UIControl"/>
        </w:rPr>
        <w:t>CMS Dashboard</w:t>
      </w:r>
      <w:r>
        <w:t xml:space="preserve"> of memoQ (after you  click </w:t>
      </w:r>
      <w:r w:rsidRPr="00492A73">
        <w:rPr>
          <w:rStyle w:val="UIControl"/>
        </w:rPr>
        <w:t>Load/Refresh</w:t>
      </w:r>
      <w:r>
        <w:t xml:space="preserve">). </w:t>
      </w:r>
    </w:p>
    <w:p w14:paraId="3258639F" w14:textId="0E452561" w:rsidR="00797BA2" w:rsidRPr="00880F53" w:rsidRDefault="00797BA2" w:rsidP="00797BA2">
      <w:pPr>
        <w:pStyle w:val="Body"/>
      </w:pPr>
      <w:r>
        <w:t xml:space="preserve">Upon delivery, memoQ sends a notification to SCC, however you’ll need to click </w:t>
      </w:r>
      <w:r w:rsidRPr="00492A73">
        <w:rPr>
          <w:rStyle w:val="UIControl"/>
        </w:rPr>
        <w:t>Retrieve jobs from memoQ</w:t>
      </w:r>
      <w:r>
        <w:t xml:space="preserve"> to request SCC to download the translated files. This lets you investigate what happens between the two events, but you can automate this download option as the second modification to the source code, if you like. The received files will be saved to the path shown in the </w:t>
      </w:r>
      <w:r w:rsidRPr="00797BA2">
        <w:rPr>
          <w:rStyle w:val="UIControl"/>
        </w:rPr>
        <w:t>Translation store</w:t>
      </w:r>
      <w:r>
        <w:t xml:space="preserve"> field.</w:t>
      </w:r>
    </w:p>
    <w:p w14:paraId="0212D0BD" w14:textId="5D164D45" w:rsidR="00797BA2" w:rsidRDefault="00A17699" w:rsidP="00797BA2">
      <w:pPr>
        <w:pStyle w:val="Body"/>
      </w:pPr>
      <w:r>
        <w:t xml:space="preserve">The </w:t>
      </w:r>
      <w:r w:rsidRPr="00A17699">
        <w:rPr>
          <w:rStyle w:val="UIControl"/>
        </w:rPr>
        <w:t>Specify file type</w:t>
      </w:r>
      <w:r>
        <w:t xml:space="preserve"> checkbox is there only for backward-compatibility reasons, and you should not clear it. If you do so, SCC won’t specify the content type for jobs, and memoQ will use the WordPress WPML filter for the files, what is likely against your intentions.</w:t>
      </w:r>
    </w:p>
    <w:p w14:paraId="3B9F4268" w14:textId="6AC90E35" w:rsidR="00235CCD" w:rsidRDefault="00235CCD" w:rsidP="00235CCD">
      <w:pPr>
        <w:pStyle w:val="Heading2"/>
      </w:pPr>
      <w:bookmarkStart w:id="116" w:name="_Toc58945397"/>
      <w:r>
        <w:t>Source Code</w:t>
      </w:r>
      <w:bookmarkEnd w:id="116"/>
    </w:p>
    <w:p w14:paraId="3E32FA45" w14:textId="4D2B4E47" w:rsidR="00235CCD" w:rsidRDefault="00235CCD" w:rsidP="00235CCD">
      <w:pPr>
        <w:pStyle w:val="Body"/>
      </w:pPr>
      <w:r>
        <w:t xml:space="preserve">Feel free to consult the source code. Here we just give a few hints as a head start to </w:t>
      </w:r>
      <w:r w:rsidR="00C312DE">
        <w:t>navigate</w:t>
      </w:r>
      <w:r>
        <w:t xml:space="preserve"> it:</w:t>
      </w:r>
    </w:p>
    <w:p w14:paraId="223B168E" w14:textId="0F4B9877" w:rsidR="004D2AB5" w:rsidRDefault="004D2AB5" w:rsidP="004D2AB5">
      <w:pPr>
        <w:pStyle w:val="ItemL1"/>
      </w:pPr>
      <w:r>
        <w:t xml:space="preserve">Low-level communication, assembling requests and parsing responses is implemented in the </w:t>
      </w:r>
      <w:r w:rsidRPr="004D2AB5">
        <w:rPr>
          <w:rStyle w:val="CodeChar"/>
        </w:rPr>
        <w:t>mQCMSAPICommInterface</w:t>
      </w:r>
      <w:r>
        <w:t xml:space="preserve"> </w:t>
      </w:r>
      <w:r w:rsidR="00A63497">
        <w:t xml:space="preserve">and the </w:t>
      </w:r>
      <w:r w:rsidR="00A63497" w:rsidRPr="00A63497">
        <w:rPr>
          <w:rStyle w:val="CodeChar"/>
        </w:rPr>
        <w:t>mQCMSAPI_Session</w:t>
      </w:r>
      <w:r w:rsidR="00A63497">
        <w:t xml:space="preserve"> </w:t>
      </w:r>
      <w:r>
        <w:t>class.</w:t>
      </w:r>
    </w:p>
    <w:p w14:paraId="286EC959" w14:textId="7A999370" w:rsidR="004D2AB5" w:rsidRDefault="004D2AB5" w:rsidP="004D2AB5">
      <w:pPr>
        <w:pStyle w:val="ItemL1"/>
      </w:pPr>
      <w:r>
        <w:t xml:space="preserve">The class </w:t>
      </w:r>
      <w:r w:rsidRPr="004D2AB5">
        <w:rPr>
          <w:rStyle w:val="CodeChar"/>
        </w:rPr>
        <w:t>DataStructures</w:t>
      </w:r>
      <w:r>
        <w:t xml:space="preserve"> defines the API request parameter </w:t>
      </w:r>
      <w:r w:rsidR="00875D09">
        <w:t>structures</w:t>
      </w:r>
      <w:r>
        <w:t>. These will be converted to JSON upon assembling requests and parsing responses.</w:t>
      </w:r>
    </w:p>
    <w:p w14:paraId="50640709" w14:textId="2536A2DD" w:rsidR="004D2AB5" w:rsidRDefault="004D2AB5" w:rsidP="004D2AB5">
      <w:pPr>
        <w:pStyle w:val="ItemL1"/>
      </w:pPr>
      <w:r>
        <w:t xml:space="preserve">The classes </w:t>
      </w:r>
      <w:r w:rsidRPr="004D2AB5">
        <w:rPr>
          <w:rStyle w:val="CodeChar"/>
        </w:rPr>
        <w:t>TransferCMS2memoQ</w:t>
      </w:r>
      <w:r>
        <w:t xml:space="preserve"> and </w:t>
      </w:r>
      <w:r w:rsidRPr="004D2AB5">
        <w:rPr>
          <w:rStyle w:val="CodeChar"/>
        </w:rPr>
        <w:t>TransfermemoQ2CMS</w:t>
      </w:r>
      <w:r>
        <w:t xml:space="preserve"> implement order submission and job download logic.</w:t>
      </w:r>
    </w:p>
    <w:p w14:paraId="3C12AE29" w14:textId="430E376C" w:rsidR="004D2AB5" w:rsidRPr="00235CCD" w:rsidRDefault="00B13145" w:rsidP="004D2AB5">
      <w:pPr>
        <w:pStyle w:val="ItemL1"/>
      </w:pPr>
      <w:r w:rsidRPr="00B13145">
        <w:rPr>
          <w:rStyle w:val="CodeChar"/>
        </w:rPr>
        <w:t>CMS_Session_Jira</w:t>
      </w:r>
      <w:r>
        <w:t xml:space="preserve"> takes care for Jira communication, and </w:t>
      </w:r>
      <w:r w:rsidRPr="00B13145">
        <w:rPr>
          <w:rStyle w:val="CodeChar"/>
        </w:rPr>
        <w:t>CMS_Session_Virtual</w:t>
      </w:r>
      <w:r>
        <w:t xml:space="preserve"> handles file system operations for the local folder mode.</w:t>
      </w:r>
    </w:p>
    <w:p w14:paraId="464E8866" w14:textId="27924B0E" w:rsidR="00301A4A" w:rsidRPr="004F3AB0" w:rsidRDefault="0093723D" w:rsidP="0093723D">
      <w:pPr>
        <w:pStyle w:val="Heading1"/>
      </w:pPr>
      <w:bookmarkStart w:id="117" w:name="_Ref530776936"/>
      <w:bookmarkStart w:id="118" w:name="_Toc58945398"/>
      <w:r w:rsidRPr="004F3AB0">
        <w:lastRenderedPageBreak/>
        <w:t>Frequently Asked Questions</w:t>
      </w:r>
      <w:bookmarkEnd w:id="111"/>
      <w:bookmarkEnd w:id="117"/>
      <w:bookmarkEnd w:id="118"/>
    </w:p>
    <w:p w14:paraId="04DF6273" w14:textId="7B383BC1" w:rsidR="006A38B8" w:rsidRPr="004F3AB0" w:rsidRDefault="006A38B8" w:rsidP="00D30802">
      <w:pPr>
        <w:pStyle w:val="Question"/>
        <w:rPr>
          <w:lang w:val="en-US"/>
        </w:rPr>
      </w:pPr>
      <w:r w:rsidRPr="004F3AB0">
        <w:rPr>
          <w:lang w:val="en-US"/>
        </w:rPr>
        <w:t>Do I need to host the CMS Connector as a publicly available service?</w:t>
      </w:r>
    </w:p>
    <w:p w14:paraId="375967C1" w14:textId="29D6186A" w:rsidR="006A38B8" w:rsidRDefault="006A38B8" w:rsidP="006A38B8">
      <w:r w:rsidRPr="004F3AB0">
        <w:t xml:space="preserve">No, however in this case you cannot specify a callback URL for orders, meaning the CMS Connector needs to use polling technique to get completed translations. See </w:t>
      </w:r>
      <w:hyperlink w:anchor="_Do_I_need" w:history="1">
        <w:r w:rsidRPr="004F3AB0">
          <w:rPr>
            <w:rStyle w:val="Hyperlink"/>
          </w:rPr>
          <w:t>Do I need to specify a callback URL for orders?</w:t>
        </w:r>
      </w:hyperlink>
      <w:r w:rsidRPr="004F3AB0">
        <w:t xml:space="preserve"> for details.</w:t>
      </w:r>
    </w:p>
    <w:p w14:paraId="15736CDB" w14:textId="5103DE4D" w:rsidR="00FE7FF5" w:rsidRPr="004F3AB0" w:rsidRDefault="00FE7FF5" w:rsidP="006A38B8">
      <w:r>
        <w:t>For development and testing purposes, you can use the Sample CMS Connector on the computer running your memoQ Server sandbox instance, and therefore you can use localhost as the host name in URLs</w:t>
      </w:r>
      <w:r w:rsidR="009579EC">
        <w:t>, and you can host the CMS Connector on that machine, too</w:t>
      </w:r>
      <w:r>
        <w:t>.</w:t>
      </w:r>
    </w:p>
    <w:p w14:paraId="21C731BF" w14:textId="7D98E378" w:rsidR="006A38B8" w:rsidRPr="004F3AB0" w:rsidRDefault="006A38B8" w:rsidP="00D30802">
      <w:pPr>
        <w:pStyle w:val="Question"/>
        <w:rPr>
          <w:lang w:val="en-US"/>
        </w:rPr>
      </w:pPr>
      <w:bookmarkStart w:id="119" w:name="_Do_I_need"/>
      <w:bookmarkEnd w:id="119"/>
      <w:r w:rsidRPr="004F3AB0">
        <w:rPr>
          <w:lang w:val="en-US"/>
        </w:rPr>
        <w:t>Do I need to specify a callback URL for orders?</w:t>
      </w:r>
    </w:p>
    <w:p w14:paraId="658CADAB" w14:textId="009B6E51" w:rsidR="006A38B8" w:rsidRPr="004F3AB0" w:rsidRDefault="006A757F" w:rsidP="006A38B8">
      <w:pPr>
        <w:pStyle w:val="Body"/>
      </w:pPr>
      <w:r>
        <w:t>Yes</w:t>
      </w:r>
      <w:r w:rsidR="006A38B8" w:rsidRPr="004F3AB0">
        <w:t>.</w:t>
      </w:r>
      <w:r>
        <w:t xml:space="preserve"> You don’t need to rely on them, however, and you may even try specifying fake URLs. In this case </w:t>
      </w:r>
      <w:r w:rsidR="006A38B8" w:rsidRPr="004F3AB0">
        <w:t xml:space="preserve">memoQ won’t be able to use a push model to instantly notify the CMS Connector that a job has been completed. It may also cause the completed jobs to </w:t>
      </w:r>
      <w:r w:rsidR="00573C08" w:rsidRPr="004F3AB0">
        <w:t>be stuck</w:t>
      </w:r>
      <w:r w:rsidR="006A38B8" w:rsidRPr="004F3AB0">
        <w:t xml:space="preserve"> in an </w:t>
      </w:r>
      <w:r w:rsidR="006A38B8" w:rsidRPr="004F3AB0">
        <w:rPr>
          <w:rStyle w:val="UIControl"/>
        </w:rPr>
        <w:t>In Delivery</w:t>
      </w:r>
      <w:r w:rsidR="006A38B8" w:rsidRPr="004F3AB0">
        <w:t xml:space="preserve"> state or to reach </w:t>
      </w:r>
      <w:r w:rsidR="006A38B8" w:rsidRPr="004F3AB0">
        <w:rPr>
          <w:rStyle w:val="UIControl"/>
        </w:rPr>
        <w:t>Delivery Error</w:t>
      </w:r>
      <w:r w:rsidR="006A38B8" w:rsidRPr="004F3AB0">
        <w:t xml:space="preserve"> state.</w:t>
      </w:r>
    </w:p>
    <w:p w14:paraId="6D5B605C" w14:textId="65E3BCA4" w:rsidR="006A38B8" w:rsidRDefault="006A38B8" w:rsidP="006A38B8">
      <w:r w:rsidRPr="004F3AB0">
        <w:t xml:space="preserve">If you don’t specify a </w:t>
      </w:r>
      <w:r w:rsidR="006A757F">
        <w:t xml:space="preserve">valid </w:t>
      </w:r>
      <w:r w:rsidRPr="004F3AB0">
        <w:t>callback URL, the CMS Connector needs to regularly check the status of the submitted jobs, and download the completed ones. This requires a careful selection of polling frequency, since a translation workflow may take days. If you poll the server too often, you’ll generate a lot of superfluous traffic. If you choose a low frequency, completed jobs will be delivered later as they may rest on the server for hours, until the next status information request is received.</w:t>
      </w:r>
    </w:p>
    <w:p w14:paraId="6CC8C7A7" w14:textId="46AB7671" w:rsidR="009579EC" w:rsidRPr="004F3AB0" w:rsidRDefault="009579EC" w:rsidP="006A38B8">
      <w:r>
        <w:t xml:space="preserve">The Sample CMS Connector does not use valid </w:t>
      </w:r>
      <w:r w:rsidR="006A19CD">
        <w:t xml:space="preserve">callback </w:t>
      </w:r>
      <w:r>
        <w:t>URLs.</w:t>
      </w:r>
    </w:p>
    <w:p w14:paraId="296F65AF" w14:textId="3A6F21C5" w:rsidR="00406206" w:rsidRPr="004F3AB0" w:rsidRDefault="00D30802" w:rsidP="00D30802">
      <w:pPr>
        <w:pStyle w:val="Question"/>
        <w:rPr>
          <w:lang w:val="en-US"/>
        </w:rPr>
      </w:pPr>
      <w:r w:rsidRPr="004F3AB0">
        <w:rPr>
          <w:lang w:val="en-US"/>
        </w:rPr>
        <w:t xml:space="preserve">The CMS Connector has </w:t>
      </w:r>
      <w:r w:rsidR="00573C08" w:rsidRPr="004F3AB0">
        <w:rPr>
          <w:lang w:val="en-US"/>
        </w:rPr>
        <w:t>downloaded</w:t>
      </w:r>
      <w:r w:rsidRPr="004F3AB0">
        <w:rPr>
          <w:lang w:val="en-US"/>
        </w:rPr>
        <w:t xml:space="preserve"> a translation. Then it received a c</w:t>
      </w:r>
      <w:r w:rsidR="00406206" w:rsidRPr="004F3AB0">
        <w:rPr>
          <w:lang w:val="en-US"/>
        </w:rPr>
        <w:t xml:space="preserve">ompletion notification </w:t>
      </w:r>
      <w:r w:rsidRPr="004F3AB0">
        <w:rPr>
          <w:lang w:val="en-US"/>
        </w:rPr>
        <w:t>for the same job again. Shall it</w:t>
      </w:r>
      <w:r w:rsidR="00406206" w:rsidRPr="004F3AB0">
        <w:rPr>
          <w:lang w:val="en-US"/>
        </w:rPr>
        <w:t xml:space="preserve"> download </w:t>
      </w:r>
      <w:r w:rsidRPr="004F3AB0">
        <w:rPr>
          <w:lang w:val="en-US"/>
        </w:rPr>
        <w:t>the translated file again?</w:t>
      </w:r>
    </w:p>
    <w:p w14:paraId="34419D19" w14:textId="330E8604" w:rsidR="00406206" w:rsidRPr="004F3AB0" w:rsidRDefault="00406206" w:rsidP="00406206">
      <w:r w:rsidRPr="004F3AB0">
        <w:t>Yes. The contents of the translation might have been changed. For example, the translation agency might have fixed an error. You should always assume a repeated delivery is for a good reason, and that the latest translated file is the proper one.</w:t>
      </w:r>
    </w:p>
    <w:sectPr w:rsidR="00406206" w:rsidRPr="004F3AB0">
      <w:footerReference w:type="defaul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BF621" w14:textId="77777777" w:rsidR="00874D69" w:rsidRDefault="00874D69" w:rsidP="00C3010F">
      <w:pPr>
        <w:spacing w:after="0"/>
      </w:pPr>
      <w:r>
        <w:separator/>
      </w:r>
    </w:p>
  </w:endnote>
  <w:endnote w:type="continuationSeparator" w:id="0">
    <w:p w14:paraId="6022DA10" w14:textId="77777777" w:rsidR="00874D69" w:rsidRDefault="00874D69" w:rsidP="00C301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ExtraLight">
    <w:charset w:val="EE"/>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Source Sans Pro SemiBold">
    <w:altName w:val="Source Sans Pro SemiBold"/>
    <w:charset w:val="00"/>
    <w:family w:val="swiss"/>
    <w:pitch w:val="variable"/>
    <w:sig w:usb0="600002F7" w:usb1="02000001" w:usb2="00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24A" w14:textId="1ABAB7E5" w:rsidR="004E0D38" w:rsidRDefault="004E0D38">
    <w:pPr>
      <w:pStyle w:val="Footer"/>
    </w:pPr>
    <w:r>
      <w:t>(P)(C) memoQ Translation Technologies</w:t>
    </w:r>
    <w:r>
      <w:tab/>
    </w:r>
    <w:r w:rsidRPr="00D95DD9">
      <w:t>Public Information</w:t>
    </w:r>
    <w:r>
      <w:rPr>
        <w:b/>
        <w:color w:val="C3430B" w:themeColor="accent1" w:themeShade="BF"/>
      </w:rPr>
      <w:tab/>
    </w:r>
    <w:r w:rsidRPr="00441898">
      <w:t xml:space="preserve">Page </w:t>
    </w:r>
    <w:r w:rsidRPr="00441898">
      <w:fldChar w:fldCharType="begin"/>
    </w:r>
    <w:r w:rsidRPr="00441898">
      <w:instrText>PAGE  \* Arabic  \* MERGEFORMAT</w:instrText>
    </w:r>
    <w:r w:rsidRPr="00441898">
      <w:fldChar w:fldCharType="separate"/>
    </w:r>
    <w:r>
      <w:t>4</w:t>
    </w:r>
    <w:r w:rsidRPr="00441898">
      <w:fldChar w:fldCharType="end"/>
    </w:r>
    <w:r w:rsidRPr="00441898">
      <w:t xml:space="preserve"> / </w:t>
    </w:r>
    <w:r>
      <w:rPr>
        <w:noProof/>
        <w:lang w:val="hu-HU"/>
      </w:rPr>
      <w:fldChar w:fldCharType="begin"/>
    </w:r>
    <w:r>
      <w:rPr>
        <w:noProof/>
        <w:lang w:val="hu-HU"/>
      </w:rPr>
      <w:instrText>NUMPAGES  \* Arabic  \* MERGEFORMAT</w:instrText>
    </w:r>
    <w:r>
      <w:rPr>
        <w:noProof/>
        <w:lang w:val="hu-HU"/>
      </w:rPr>
      <w:fldChar w:fldCharType="separate"/>
    </w:r>
    <w:r>
      <w:rPr>
        <w:noProof/>
        <w:lang w:val="hu-HU"/>
      </w:rPr>
      <w:t>40</w:t>
    </w:r>
    <w:r>
      <w:rPr>
        <w:noProof/>
        <w:lang w:val="hu-H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CACF" w14:textId="10089D67" w:rsidR="004E0D38" w:rsidRPr="00441898" w:rsidRDefault="004E0D38">
    <w:pPr>
      <w:pStyle w:val="Footer"/>
    </w:pPr>
    <w:r>
      <w:t>(P)(C) memoQ Translation Technologies</w:t>
    </w:r>
    <w:r>
      <w:tab/>
    </w:r>
    <w:r w:rsidRPr="00D95DD9">
      <w:t>Public Information</w:t>
    </w:r>
    <w:r>
      <w:rPr>
        <w:b/>
        <w:color w:val="C3430B" w:themeColor="accent1" w:themeShade="BF"/>
      </w:rPr>
      <w:tab/>
    </w:r>
    <w:r w:rsidRPr="00441898">
      <w:t xml:space="preserve">Page </w:t>
    </w:r>
    <w:r w:rsidRPr="00441898">
      <w:fldChar w:fldCharType="begin"/>
    </w:r>
    <w:r w:rsidRPr="00441898">
      <w:instrText>PAGE  \* Arabic  \* MERGEFORMAT</w:instrText>
    </w:r>
    <w:r w:rsidRPr="00441898">
      <w:fldChar w:fldCharType="separate"/>
    </w:r>
    <w:r w:rsidRPr="001239BB">
      <w:rPr>
        <w:noProof/>
        <w:lang w:val="hu-HU"/>
      </w:rPr>
      <w:t>8</w:t>
    </w:r>
    <w:r w:rsidRPr="00441898">
      <w:fldChar w:fldCharType="end"/>
    </w:r>
    <w:r w:rsidRPr="00441898">
      <w:t xml:space="preserve"> / </w:t>
    </w:r>
    <w:r>
      <w:rPr>
        <w:noProof/>
        <w:lang w:val="hu-HU"/>
      </w:rPr>
      <w:fldChar w:fldCharType="begin"/>
    </w:r>
    <w:r>
      <w:rPr>
        <w:noProof/>
        <w:lang w:val="hu-HU"/>
      </w:rPr>
      <w:instrText>NUMPAGES  \* Arabic  \* MERGEFORMAT</w:instrText>
    </w:r>
    <w:r>
      <w:rPr>
        <w:noProof/>
        <w:lang w:val="hu-HU"/>
      </w:rPr>
      <w:fldChar w:fldCharType="separate"/>
    </w:r>
    <w:r w:rsidRPr="001239BB">
      <w:rPr>
        <w:noProof/>
        <w:lang w:val="hu-HU"/>
      </w:rPr>
      <w:t>8</w:t>
    </w:r>
    <w:r>
      <w:rPr>
        <w:noProof/>
        <w:lang w:val="hu-H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B985D" w14:textId="306F513B" w:rsidR="004E0D38" w:rsidRPr="00441898" w:rsidRDefault="004E0D38">
    <w:pPr>
      <w:pStyle w:val="Footer"/>
    </w:pPr>
    <w:r>
      <w:t>(P)(C) memoQ Translation Technologies</w:t>
    </w:r>
    <w:r>
      <w:tab/>
    </w:r>
    <w:r w:rsidRPr="00D95DD9">
      <w:t>Public Information</w:t>
    </w:r>
    <w:r>
      <w:rPr>
        <w:b/>
        <w:color w:val="C3430B" w:themeColor="accent1" w:themeShade="BF"/>
      </w:rPr>
      <w:tab/>
    </w:r>
    <w:r w:rsidRPr="00441898">
      <w:t xml:space="preserve">Page </w:t>
    </w:r>
    <w:r w:rsidRPr="00441898">
      <w:fldChar w:fldCharType="begin"/>
    </w:r>
    <w:r w:rsidRPr="00441898">
      <w:instrText>PAGE  \* Arabic  \* MERGEFORMAT</w:instrText>
    </w:r>
    <w:r w:rsidRPr="00441898">
      <w:fldChar w:fldCharType="separate"/>
    </w:r>
    <w:r w:rsidRPr="001239BB">
      <w:rPr>
        <w:noProof/>
        <w:lang w:val="hu-HU"/>
      </w:rPr>
      <w:t>8</w:t>
    </w:r>
    <w:r w:rsidRPr="00441898">
      <w:fldChar w:fldCharType="end"/>
    </w:r>
    <w:r w:rsidRPr="00441898">
      <w:t xml:space="preserve"> / </w:t>
    </w:r>
    <w:r>
      <w:rPr>
        <w:noProof/>
        <w:lang w:val="hu-HU"/>
      </w:rPr>
      <w:fldChar w:fldCharType="begin"/>
    </w:r>
    <w:r>
      <w:rPr>
        <w:noProof/>
        <w:lang w:val="hu-HU"/>
      </w:rPr>
      <w:instrText>NUMPAGES  \* Arabic  \* MERGEFORMAT</w:instrText>
    </w:r>
    <w:r>
      <w:rPr>
        <w:noProof/>
        <w:lang w:val="hu-HU"/>
      </w:rPr>
      <w:fldChar w:fldCharType="separate"/>
    </w:r>
    <w:r w:rsidRPr="001239BB">
      <w:rPr>
        <w:noProof/>
        <w:lang w:val="hu-HU"/>
      </w:rPr>
      <w:t>8</w:t>
    </w:r>
    <w:r>
      <w:rPr>
        <w:noProof/>
        <w:lang w:val="hu-H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8AEAA" w14:textId="77777777" w:rsidR="00874D69" w:rsidRDefault="00874D69" w:rsidP="00C3010F">
      <w:pPr>
        <w:spacing w:after="0"/>
      </w:pPr>
      <w:r>
        <w:separator/>
      </w:r>
    </w:p>
  </w:footnote>
  <w:footnote w:type="continuationSeparator" w:id="0">
    <w:p w14:paraId="2FA4FE65" w14:textId="77777777" w:rsidR="00874D69" w:rsidRDefault="00874D69" w:rsidP="00C301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4" w:space="0" w:color="0C597C" w:themeColor="accent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74"/>
      <w:gridCol w:w="1084"/>
      <w:gridCol w:w="3969"/>
    </w:tblGrid>
    <w:tr w:rsidR="004E0D38" w:rsidRPr="004F2CBA" w14:paraId="5F412A56" w14:textId="77777777" w:rsidTr="005B43C8">
      <w:trPr>
        <w:jc w:val="center"/>
      </w:trPr>
      <w:sdt>
        <w:sdtPr>
          <w:alias w:val="Title"/>
          <w:tag w:val=""/>
          <w:id w:val="-512526939"/>
          <w:dataBinding w:prefixMappings="xmlns:ns0='http://purl.org/dc/elements/1.1/' xmlns:ns1='http://schemas.openxmlformats.org/package/2006/metadata/core-properties' " w:xpath="/ns1:coreProperties[1]/ns0:title[1]" w:storeItemID="{6C3C8BC8-F283-45AE-878A-BAB7291924A1}"/>
          <w:text/>
        </w:sdtPr>
        <w:sdtEndPr/>
        <w:sdtContent>
          <w:tc>
            <w:tcPr>
              <w:tcW w:w="3974" w:type="dxa"/>
              <w:tcBorders>
                <w:bottom w:val="single" w:sz="4" w:space="0" w:color="0C597C" w:themeColor="accent2"/>
              </w:tcBorders>
              <w:vAlign w:val="bottom"/>
            </w:tcPr>
            <w:p w14:paraId="4CAC6417" w14:textId="5C5AB548" w:rsidR="004E0D38" w:rsidRPr="004F2CBA" w:rsidRDefault="004E0D38" w:rsidP="00B55AC6">
              <w:pPr>
                <w:pStyle w:val="Header-LeftColumn"/>
              </w:pPr>
              <w:r>
                <w:t>memoQ Server CMS API</w:t>
              </w:r>
            </w:p>
          </w:tc>
        </w:sdtContent>
      </w:sdt>
      <w:tc>
        <w:tcPr>
          <w:tcW w:w="0" w:type="auto"/>
          <w:tcBorders>
            <w:bottom w:val="single" w:sz="4" w:space="0" w:color="0C597C" w:themeColor="accent2"/>
          </w:tcBorders>
          <w:vAlign w:val="bottom"/>
        </w:tcPr>
        <w:p w14:paraId="0C88A42B" w14:textId="5AC7F0EA" w:rsidR="004E0D38" w:rsidRPr="004F2CBA" w:rsidRDefault="004E0D38" w:rsidP="00B55AC6">
          <w:pPr>
            <w:pStyle w:val="Header-Logo"/>
          </w:pPr>
        </w:p>
      </w:tc>
      <w:tc>
        <w:tcPr>
          <w:tcW w:w="3969" w:type="dxa"/>
          <w:tcBorders>
            <w:bottom w:val="single" w:sz="4" w:space="0" w:color="0C597C" w:themeColor="accent2"/>
          </w:tcBorders>
          <w:vAlign w:val="bottom"/>
        </w:tcPr>
        <w:p w14:paraId="710EC8FB" w14:textId="06B2D871" w:rsidR="004E0D38" w:rsidRPr="004F2CBA" w:rsidRDefault="004E0D38" w:rsidP="00B55AC6">
          <w:pPr>
            <w:pStyle w:val="Header-RightColumn"/>
          </w:pPr>
          <w:r>
            <w:rPr>
              <w:noProof/>
            </w:rPr>
            <w:drawing>
              <wp:inline distT="0" distB="0" distL="0" distR="0" wp14:anchorId="16261B6E" wp14:editId="4EF6FD2A">
                <wp:extent cx="185928" cy="185928"/>
                <wp:effectExtent l="0" t="0" r="508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rAnk\Business Folders\Web Sites\imprestige.hu\Werk\Logo\Imprestige - i.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928" cy="185928"/>
                        </a:xfrm>
                        <a:prstGeom prst="rect">
                          <a:avLst/>
                        </a:prstGeom>
                        <a:noFill/>
                        <a:ln w="9525">
                          <a:noFill/>
                          <a:miter lim="800000"/>
                          <a:headEnd/>
                          <a:tailEnd/>
                        </a:ln>
                      </pic:spPr>
                    </pic:pic>
                  </a:graphicData>
                </a:graphic>
              </wp:inline>
            </w:drawing>
          </w:r>
        </w:p>
      </w:tc>
    </w:tr>
  </w:tbl>
  <w:p w14:paraId="12438ACD" w14:textId="77777777" w:rsidR="004E0D38" w:rsidRDefault="004E0D38" w:rsidP="00B55A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4" w:space="0" w:color="0C597C" w:themeColor="accent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74"/>
      <w:gridCol w:w="1129"/>
      <w:gridCol w:w="3969"/>
    </w:tblGrid>
    <w:tr w:rsidR="004E0D38" w:rsidRPr="004F2CBA" w14:paraId="27C6D7B7" w14:textId="77777777" w:rsidTr="002C6FCA">
      <w:trPr>
        <w:jc w:val="center"/>
      </w:trPr>
      <w:sdt>
        <w:sdtPr>
          <w:alias w:val="Title"/>
          <w:tag w:val=""/>
          <w:id w:val="234673531"/>
          <w:dataBinding w:prefixMappings="xmlns:ns0='http://purl.org/dc/elements/1.1/' xmlns:ns1='http://schemas.openxmlformats.org/package/2006/metadata/core-properties' " w:xpath="/ns1:coreProperties[1]/ns0:title[1]" w:storeItemID="{6C3C8BC8-F283-45AE-878A-BAB7291924A1}"/>
          <w:text/>
        </w:sdtPr>
        <w:sdtEndPr/>
        <w:sdtContent>
          <w:tc>
            <w:tcPr>
              <w:tcW w:w="3974" w:type="dxa"/>
              <w:tcBorders>
                <w:bottom w:val="single" w:sz="4" w:space="0" w:color="0C597C" w:themeColor="accent2"/>
              </w:tcBorders>
              <w:vAlign w:val="bottom"/>
            </w:tcPr>
            <w:p w14:paraId="0DE6A524" w14:textId="089259E6" w:rsidR="004E0D38" w:rsidRPr="004F2CBA" w:rsidRDefault="00826161" w:rsidP="002C6FCA">
              <w:pPr>
                <w:pStyle w:val="Header-LeftColumn"/>
              </w:pPr>
              <w:r>
                <w:t>memoQ Server CMS API</w:t>
              </w:r>
            </w:p>
          </w:tc>
        </w:sdtContent>
      </w:sdt>
      <w:tc>
        <w:tcPr>
          <w:tcW w:w="0" w:type="auto"/>
          <w:tcBorders>
            <w:bottom w:val="single" w:sz="4" w:space="0" w:color="0C597C" w:themeColor="accent2"/>
          </w:tcBorders>
          <w:vAlign w:val="bottom"/>
        </w:tcPr>
        <w:p w14:paraId="645A0ECC" w14:textId="38C15571" w:rsidR="004E0D38" w:rsidRPr="004F2CBA" w:rsidRDefault="004E0D38" w:rsidP="002C6FCA">
          <w:pPr>
            <w:pStyle w:val="Header-Logo"/>
          </w:pPr>
        </w:p>
      </w:tc>
      <w:tc>
        <w:tcPr>
          <w:tcW w:w="3969" w:type="dxa"/>
          <w:tcBorders>
            <w:bottom w:val="single" w:sz="4" w:space="0" w:color="0C597C" w:themeColor="accent2"/>
          </w:tcBorders>
          <w:vAlign w:val="bottom"/>
        </w:tcPr>
        <w:p w14:paraId="6DF69534" w14:textId="5CA8A938" w:rsidR="004E0D38" w:rsidRPr="004F2CBA" w:rsidRDefault="004E0D38" w:rsidP="002C6FCA">
          <w:pPr>
            <w:pStyle w:val="Header-RightColumn"/>
          </w:pPr>
          <w:r>
            <w:rPr>
              <w:noProof/>
            </w:rPr>
            <w:drawing>
              <wp:inline distT="0" distB="0" distL="0" distR="0" wp14:anchorId="4D70A0A2" wp14:editId="74CF5824">
                <wp:extent cx="185928" cy="185928"/>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rAnk\Business Folders\Web Sites\imprestige.hu\Werk\Logo\Imprestige - i.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928" cy="185928"/>
                        </a:xfrm>
                        <a:prstGeom prst="rect">
                          <a:avLst/>
                        </a:prstGeom>
                        <a:noFill/>
                        <a:ln w="9525">
                          <a:noFill/>
                          <a:miter lim="800000"/>
                          <a:headEnd/>
                          <a:tailEnd/>
                        </a:ln>
                      </pic:spPr>
                    </pic:pic>
                  </a:graphicData>
                </a:graphic>
              </wp:inline>
            </w:drawing>
          </w:r>
        </w:p>
      </w:tc>
    </w:tr>
  </w:tbl>
  <w:p w14:paraId="124E49A5" w14:textId="77777777" w:rsidR="004E0D38" w:rsidRPr="004F2CBA" w:rsidRDefault="004E0D38" w:rsidP="004F2CBA">
    <w:pPr>
      <w:pStyle w:val="Header"/>
    </w:pPr>
    <w:r>
      <w:rPr>
        <w:noProof/>
      </w:rPr>
      <w:drawing>
        <wp:anchor distT="0" distB="0" distL="114300" distR="114300" simplePos="0" relativeHeight="251665408" behindDoc="1" locked="0" layoutInCell="0" allowOverlap="1" wp14:anchorId="17686315" wp14:editId="1AADD5A7">
          <wp:simplePos x="0" y="0"/>
          <wp:positionH relativeFrom="margin">
            <wp:posOffset>4369402</wp:posOffset>
          </wp:positionH>
          <wp:positionV relativeFrom="margin">
            <wp:posOffset>4213860</wp:posOffset>
          </wp:positionV>
          <wp:extent cx="3507495" cy="5731200"/>
          <wp:effectExtent l="0" t="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Scene - Light - Final.png"/>
                  <pic:cNvPicPr/>
                </pic:nvPicPr>
                <pic:blipFill>
                  <a:blip r:embed="rId2">
                    <a:lum bright="70000" contrast="-70000"/>
                    <a:extLst>
                      <a:ext uri="{28A0092B-C50C-407E-A947-70E740481C1C}">
                        <a14:useLocalDpi xmlns:a14="http://schemas.microsoft.com/office/drawing/2010/main" val="0"/>
                      </a:ext>
                    </a:extLst>
                  </a:blip>
                  <a:stretch>
                    <a:fillRect/>
                  </a:stretch>
                </pic:blipFill>
                <pic:spPr>
                  <a:xfrm>
                    <a:off x="0" y="0"/>
                    <a:ext cx="3507495" cy="57312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E80A" w14:textId="77777777" w:rsidR="004E0D38" w:rsidRDefault="004E0D38">
    <w:pPr>
      <w:pStyle w:val="Header"/>
    </w:pPr>
    <w:r>
      <w:tab/>
    </w:r>
    <w:r>
      <w:rPr>
        <w:noProof/>
      </w:rPr>
      <w:drawing>
        <wp:inline distT="0" distB="0" distL="0" distR="0" wp14:anchorId="19EA23EA" wp14:editId="46707CFB">
          <wp:extent cx="1586816" cy="86134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krAnk\Business Folders\Web Sites\imprestige.hu\Werk\Logo\Imprestige - i.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5673" cy="88786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20B03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C4CAA"/>
    <w:multiLevelType w:val="multilevel"/>
    <w:tmpl w:val="7D4C60D8"/>
    <w:styleLink w:val="Items"/>
    <w:lvl w:ilvl="0">
      <w:start w:val="1"/>
      <w:numFmt w:val="bullet"/>
      <w:pStyle w:val="ItemL1"/>
      <w:lvlText w:val=""/>
      <w:lvlJc w:val="left"/>
      <w:pPr>
        <w:tabs>
          <w:tab w:val="num" w:pos="284"/>
        </w:tabs>
        <w:ind w:left="284" w:hanging="284"/>
      </w:pPr>
      <w:rPr>
        <w:rFonts w:ascii="Webdings" w:hAnsi="Webdings" w:hint="default"/>
        <w:color w:val="0C597C" w:themeColor="accent2"/>
      </w:rPr>
    </w:lvl>
    <w:lvl w:ilvl="1">
      <w:start w:val="1"/>
      <w:numFmt w:val="bullet"/>
      <w:pStyle w:val="ItemL2"/>
      <w:lvlText w:val=""/>
      <w:lvlJc w:val="left"/>
      <w:pPr>
        <w:tabs>
          <w:tab w:val="num" w:pos="567"/>
        </w:tabs>
        <w:ind w:left="567" w:hanging="283"/>
      </w:pPr>
      <w:rPr>
        <w:rFonts w:ascii="Webdings" w:hAnsi="Webdings" w:hint="default"/>
        <w:color w:val="0C597C" w:themeColor="accent2"/>
      </w:rPr>
    </w:lvl>
    <w:lvl w:ilvl="2">
      <w:start w:val="1"/>
      <w:numFmt w:val="bullet"/>
      <w:pStyle w:val="ItemL3"/>
      <w:lvlText w:val="Ü"/>
      <w:lvlJc w:val="left"/>
      <w:pPr>
        <w:tabs>
          <w:tab w:val="num" w:pos="851"/>
        </w:tabs>
        <w:ind w:left="851" w:hanging="284"/>
      </w:pPr>
      <w:rPr>
        <w:rFonts w:ascii="Wingdings" w:hAnsi="Wingdings" w:hint="default"/>
        <w:color w:val="0C597C"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810914"/>
    <w:multiLevelType w:val="multilevel"/>
    <w:tmpl w:val="6F68693A"/>
    <w:styleLink w:val="Scenario"/>
    <w:lvl w:ilvl="0">
      <w:start w:val="1"/>
      <w:numFmt w:val="none"/>
      <w:suff w:val="nothing"/>
      <w:lvlText w:val=""/>
      <w:lvlJc w:val="left"/>
      <w:pPr>
        <w:ind w:left="0" w:firstLine="0"/>
      </w:pPr>
      <w:rPr>
        <w:rFonts w:hint="default"/>
        <w:color w:val="0C597C" w:themeColor="accent2"/>
      </w:rPr>
    </w:lvl>
    <w:lvl w:ilvl="1">
      <w:start w:val="1"/>
      <w:numFmt w:val="decimal"/>
      <w:lvlText w:val="%1%2."/>
      <w:lvlJc w:val="left"/>
      <w:pPr>
        <w:tabs>
          <w:tab w:val="num" w:pos="1418"/>
        </w:tabs>
        <w:ind w:left="1418" w:hanging="284"/>
      </w:pPr>
      <w:rPr>
        <w:rFonts w:hint="default"/>
        <w:color w:val="0C597C" w:themeColor="accent2"/>
      </w:rPr>
    </w:lvl>
    <w:lvl w:ilvl="2">
      <w:start w:val="1"/>
      <w:numFmt w:val="decimal"/>
      <w:lvlText w:val="%2.%3."/>
      <w:lvlJc w:val="left"/>
      <w:pPr>
        <w:tabs>
          <w:tab w:val="num" w:pos="1985"/>
        </w:tabs>
        <w:ind w:left="1985" w:hanging="567"/>
      </w:pPr>
      <w:rPr>
        <w:rFonts w:hint="default"/>
        <w:color w:val="0C597C" w:themeColor="accent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8E68A5"/>
    <w:multiLevelType w:val="multilevel"/>
    <w:tmpl w:val="4EBC0990"/>
    <w:name w:val="OutdentedMultilevel32222222222"/>
    <w:numStyleLink w:val="OutdentedMultilevel"/>
  </w:abstractNum>
  <w:abstractNum w:abstractNumId="4" w15:restartNumberingAfterBreak="0">
    <w:nsid w:val="0D8E43CF"/>
    <w:multiLevelType w:val="multilevel"/>
    <w:tmpl w:val="AE849086"/>
    <w:styleLink w:val="HeadingNumbering"/>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upperLetter"/>
      <w:pStyle w:val="Heading4"/>
      <w:lvlText w:val="%1.%2.%3/%4"/>
      <w:lvlJc w:val="left"/>
      <w:pPr>
        <w:tabs>
          <w:tab w:val="num" w:pos="1134"/>
        </w:tabs>
        <w:ind w:left="1134" w:hanging="1134"/>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7F0DB6"/>
    <w:multiLevelType w:val="multilevel"/>
    <w:tmpl w:val="4EBC0990"/>
    <w:name w:val="OutdentedMultilevel3222222222222"/>
    <w:numStyleLink w:val="OutdentedMultilevel"/>
  </w:abstractNum>
  <w:abstractNum w:abstractNumId="6" w15:restartNumberingAfterBreak="0">
    <w:nsid w:val="108B4E15"/>
    <w:multiLevelType w:val="hybridMultilevel"/>
    <w:tmpl w:val="A4D6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556024"/>
    <w:multiLevelType w:val="multilevel"/>
    <w:tmpl w:val="4EBC0990"/>
    <w:name w:val="OutdentedMultilevel3222222"/>
    <w:numStyleLink w:val="OutdentedMultilevel"/>
  </w:abstractNum>
  <w:abstractNum w:abstractNumId="8" w15:restartNumberingAfterBreak="0">
    <w:nsid w:val="18802492"/>
    <w:multiLevelType w:val="hybridMultilevel"/>
    <w:tmpl w:val="AF443F74"/>
    <w:lvl w:ilvl="0" w:tplc="C83059EC">
      <w:start w:val="1"/>
      <w:numFmt w:val="bullet"/>
      <w:pStyle w:val="ListIteminTableL1"/>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9" w15:restartNumberingAfterBreak="0">
    <w:nsid w:val="188A2D7D"/>
    <w:multiLevelType w:val="multilevel"/>
    <w:tmpl w:val="4EBC0990"/>
    <w:name w:val="OutdentedMultilevel32222222"/>
    <w:numStyleLink w:val="OutdentedMultilevel"/>
  </w:abstractNum>
  <w:abstractNum w:abstractNumId="10" w15:restartNumberingAfterBreak="0">
    <w:nsid w:val="1B901873"/>
    <w:multiLevelType w:val="multilevel"/>
    <w:tmpl w:val="4EBC0990"/>
    <w:name w:val="OutdentedMultilevel32222222222222222"/>
    <w:numStyleLink w:val="OutdentedMultilevel"/>
  </w:abstractNum>
  <w:abstractNum w:abstractNumId="11" w15:restartNumberingAfterBreak="0">
    <w:nsid w:val="2048329B"/>
    <w:multiLevelType w:val="multilevel"/>
    <w:tmpl w:val="4EBC0990"/>
    <w:name w:val="OutdentedMultilevel3222"/>
    <w:numStyleLink w:val="OutdentedMultilevel"/>
  </w:abstractNum>
  <w:abstractNum w:abstractNumId="12" w15:restartNumberingAfterBreak="0">
    <w:nsid w:val="21BD0C43"/>
    <w:multiLevelType w:val="multilevel"/>
    <w:tmpl w:val="4EBC0990"/>
    <w:styleLink w:val="OutdentedMultilevel"/>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077"/>
        </w:tabs>
        <w:ind w:left="1077" w:hanging="357"/>
      </w:pPr>
      <w:rPr>
        <w:rFonts w:hint="default"/>
      </w:rPr>
    </w:lvl>
    <w:lvl w:ilvl="2">
      <w:start w:val="1"/>
      <w:numFmt w:val="lowerRoman"/>
      <w:lvlText w:val="%3."/>
      <w:lvlJc w:val="right"/>
      <w:pPr>
        <w:tabs>
          <w:tab w:val="num" w:pos="1763"/>
        </w:tabs>
        <w:ind w:left="1763" w:hanging="32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39A10DC"/>
    <w:multiLevelType w:val="multilevel"/>
    <w:tmpl w:val="4EBC0990"/>
    <w:name w:val="OutdentedMultilevel2"/>
    <w:numStyleLink w:val="OutdentedMultilevel"/>
  </w:abstractNum>
  <w:abstractNum w:abstractNumId="14" w15:restartNumberingAfterBreak="0">
    <w:nsid w:val="2F917914"/>
    <w:multiLevelType w:val="multilevel"/>
    <w:tmpl w:val="4EBC0990"/>
    <w:name w:val="OutdentedMultilevel32222"/>
    <w:numStyleLink w:val="OutdentedMultilevel"/>
  </w:abstractNum>
  <w:abstractNum w:abstractNumId="15" w15:restartNumberingAfterBreak="0">
    <w:nsid w:val="33D77D5C"/>
    <w:multiLevelType w:val="hybridMultilevel"/>
    <w:tmpl w:val="7AAA2AE2"/>
    <w:lvl w:ilvl="0" w:tplc="45A0A20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0757DC"/>
    <w:multiLevelType w:val="multilevel"/>
    <w:tmpl w:val="4EBC0990"/>
    <w:name w:val="OutdentedMultilevel32222222222222"/>
    <w:numStyleLink w:val="OutdentedMultilevel"/>
  </w:abstractNum>
  <w:abstractNum w:abstractNumId="17" w15:restartNumberingAfterBreak="0">
    <w:nsid w:val="39EA7AF3"/>
    <w:multiLevelType w:val="multilevel"/>
    <w:tmpl w:val="4EBC0990"/>
    <w:name w:val="OutdentedMultilevel322"/>
    <w:numStyleLink w:val="OutdentedMultilevel"/>
  </w:abstractNum>
  <w:abstractNum w:abstractNumId="18" w15:restartNumberingAfterBreak="0">
    <w:nsid w:val="3EBB580A"/>
    <w:multiLevelType w:val="multilevel"/>
    <w:tmpl w:val="B69C366C"/>
    <w:styleLink w:val="NumberedItems"/>
    <w:lvl w:ilvl="0">
      <w:start w:val="1"/>
      <w:numFmt w:val="none"/>
      <w:pStyle w:val="BodyBeforeNumbering"/>
      <w:suff w:val="nothing"/>
      <w:lvlText w:val=""/>
      <w:lvlJc w:val="left"/>
      <w:pPr>
        <w:ind w:left="0" w:firstLine="0"/>
      </w:pPr>
      <w:rPr>
        <w:rFonts w:hint="default"/>
        <w:color w:val="F26222" w:themeColor="accent1"/>
      </w:rPr>
    </w:lvl>
    <w:lvl w:ilvl="1">
      <w:start w:val="1"/>
      <w:numFmt w:val="decimal"/>
      <w:pStyle w:val="NumberedL1"/>
      <w:lvlText w:val="%2."/>
      <w:lvlJc w:val="left"/>
      <w:pPr>
        <w:tabs>
          <w:tab w:val="num" w:pos="709"/>
        </w:tabs>
        <w:ind w:left="709" w:hanging="425"/>
      </w:pPr>
      <w:rPr>
        <w:rFonts w:hint="default"/>
        <w:color w:val="F26222" w:themeColor="accent1"/>
      </w:rPr>
    </w:lvl>
    <w:lvl w:ilvl="2">
      <w:start w:val="1"/>
      <w:numFmt w:val="decimal"/>
      <w:pStyle w:val="NumberedL2"/>
      <w:lvlText w:val="%2.%3."/>
      <w:lvlJc w:val="left"/>
      <w:pPr>
        <w:tabs>
          <w:tab w:val="num" w:pos="1276"/>
        </w:tabs>
        <w:ind w:left="1276" w:hanging="567"/>
      </w:pPr>
      <w:rPr>
        <w:rFonts w:hint="default"/>
        <w:color w:val="F26222" w:themeColor="accent1"/>
      </w:rPr>
    </w:lvl>
    <w:lvl w:ilvl="3">
      <w:start w:val="1"/>
      <w:numFmt w:val="decimal"/>
      <w:pStyle w:val="NumberedL3"/>
      <w:lvlText w:val="%2.%3.%4."/>
      <w:lvlJc w:val="left"/>
      <w:pPr>
        <w:tabs>
          <w:tab w:val="num" w:pos="2126"/>
        </w:tabs>
        <w:ind w:left="2126" w:hanging="850"/>
      </w:pPr>
      <w:rPr>
        <w:rFonts w:hint="default"/>
        <w:color w:val="F26222" w:themeColor="accent1"/>
      </w:rPr>
    </w:lvl>
    <w:lvl w:ilvl="4">
      <w:start w:val="1"/>
      <w:numFmt w:val="lowerLetter"/>
      <w:lvlText w:val="(%5)"/>
      <w:lvlJc w:val="left"/>
      <w:pPr>
        <w:tabs>
          <w:tab w:val="num" w:pos="2267"/>
        </w:tabs>
        <w:ind w:left="2409" w:hanging="425"/>
      </w:pPr>
      <w:rPr>
        <w:rFonts w:hint="default"/>
      </w:rPr>
    </w:lvl>
    <w:lvl w:ilvl="5">
      <w:start w:val="1"/>
      <w:numFmt w:val="lowerRoman"/>
      <w:lvlText w:val="(%6)"/>
      <w:lvlJc w:val="left"/>
      <w:pPr>
        <w:tabs>
          <w:tab w:val="num" w:pos="2692"/>
        </w:tabs>
        <w:ind w:left="2834" w:hanging="425"/>
      </w:pPr>
      <w:rPr>
        <w:rFonts w:hint="default"/>
      </w:rPr>
    </w:lvl>
    <w:lvl w:ilvl="6">
      <w:start w:val="1"/>
      <w:numFmt w:val="decimal"/>
      <w:lvlText w:val="%7."/>
      <w:lvlJc w:val="left"/>
      <w:pPr>
        <w:tabs>
          <w:tab w:val="num" w:pos="3117"/>
        </w:tabs>
        <w:ind w:left="3259" w:hanging="425"/>
      </w:pPr>
      <w:rPr>
        <w:rFonts w:hint="default"/>
      </w:rPr>
    </w:lvl>
    <w:lvl w:ilvl="7">
      <w:start w:val="1"/>
      <w:numFmt w:val="lowerLetter"/>
      <w:lvlText w:val="%8."/>
      <w:lvlJc w:val="left"/>
      <w:pPr>
        <w:tabs>
          <w:tab w:val="num" w:pos="3542"/>
        </w:tabs>
        <w:ind w:left="3684" w:hanging="425"/>
      </w:pPr>
      <w:rPr>
        <w:rFonts w:hint="default"/>
      </w:rPr>
    </w:lvl>
    <w:lvl w:ilvl="8">
      <w:start w:val="1"/>
      <w:numFmt w:val="lowerRoman"/>
      <w:lvlText w:val="%9."/>
      <w:lvlJc w:val="left"/>
      <w:pPr>
        <w:tabs>
          <w:tab w:val="num" w:pos="3967"/>
        </w:tabs>
        <w:ind w:left="4109" w:hanging="425"/>
      </w:pPr>
      <w:rPr>
        <w:rFonts w:hint="default"/>
      </w:rPr>
    </w:lvl>
  </w:abstractNum>
  <w:abstractNum w:abstractNumId="19" w15:restartNumberingAfterBreak="0">
    <w:nsid w:val="451625F4"/>
    <w:multiLevelType w:val="multilevel"/>
    <w:tmpl w:val="4EBC0990"/>
    <w:name w:val="OutdentedMultilevel32"/>
    <w:numStyleLink w:val="OutdentedMultilevel"/>
  </w:abstractNum>
  <w:abstractNum w:abstractNumId="20" w15:restartNumberingAfterBreak="0">
    <w:nsid w:val="489E211A"/>
    <w:multiLevelType w:val="multilevel"/>
    <w:tmpl w:val="4EBC0990"/>
    <w:name w:val="OutdentedMultilevel322222"/>
    <w:numStyleLink w:val="OutdentedMultilevel"/>
  </w:abstractNum>
  <w:abstractNum w:abstractNumId="21" w15:restartNumberingAfterBreak="0">
    <w:nsid w:val="4A735D5D"/>
    <w:multiLevelType w:val="multilevel"/>
    <w:tmpl w:val="4EBC0990"/>
    <w:name w:val="OutdentedMultilevel322222222222222"/>
    <w:numStyleLink w:val="OutdentedMultilevel"/>
  </w:abstractNum>
  <w:abstractNum w:abstractNumId="22" w15:restartNumberingAfterBreak="0">
    <w:nsid w:val="4FBA60AD"/>
    <w:multiLevelType w:val="hybridMultilevel"/>
    <w:tmpl w:val="2D4E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5265A"/>
    <w:multiLevelType w:val="multilevel"/>
    <w:tmpl w:val="4EBC0990"/>
    <w:name w:val="OutdentedMultilevel322222222"/>
    <w:numStyleLink w:val="OutdentedMultilevel"/>
  </w:abstractNum>
  <w:abstractNum w:abstractNumId="24" w15:restartNumberingAfterBreak="0">
    <w:nsid w:val="53150C25"/>
    <w:multiLevelType w:val="multilevel"/>
    <w:tmpl w:val="4EBC0990"/>
    <w:name w:val="OutdentedMultilevel322222222222"/>
    <w:numStyleLink w:val="OutdentedMultilevel"/>
  </w:abstractNum>
  <w:abstractNum w:abstractNumId="25" w15:restartNumberingAfterBreak="0">
    <w:nsid w:val="5FCB3305"/>
    <w:multiLevelType w:val="multilevel"/>
    <w:tmpl w:val="4EBC0990"/>
    <w:name w:val="OutdentedMultilevel2"/>
    <w:numStyleLink w:val="OutdentedMultilevel"/>
  </w:abstractNum>
  <w:abstractNum w:abstractNumId="26" w15:restartNumberingAfterBreak="0">
    <w:nsid w:val="75A03F59"/>
    <w:multiLevelType w:val="multilevel"/>
    <w:tmpl w:val="4EBC0990"/>
    <w:name w:val="OutdentedMultilevel3222222222"/>
    <w:numStyleLink w:val="OutdentedMultilevel"/>
  </w:abstractNum>
  <w:abstractNum w:abstractNumId="27" w15:restartNumberingAfterBreak="0">
    <w:nsid w:val="78C74BFB"/>
    <w:multiLevelType w:val="multilevel"/>
    <w:tmpl w:val="4EBC0990"/>
    <w:name w:val="OutdentedMultilevel3222222222222222"/>
    <w:numStyleLink w:val="OutdentedMultilevel"/>
  </w:abstractNum>
  <w:num w:numId="1">
    <w:abstractNumId w:val="15"/>
  </w:num>
  <w:num w:numId="2">
    <w:abstractNumId w:val="12"/>
  </w:num>
  <w:num w:numId="3">
    <w:abstractNumId w:val="4"/>
  </w:num>
  <w:num w:numId="4">
    <w:abstractNumId w:val="2"/>
  </w:num>
  <w:num w:numId="5">
    <w:abstractNumId w:val="1"/>
  </w:num>
  <w:num w:numId="6">
    <w:abstractNumId w:val="1"/>
  </w:num>
  <w:num w:numId="7">
    <w:abstractNumId w:val="18"/>
  </w:num>
  <w:num w:numId="8">
    <w:abstractNumId w:val="8"/>
  </w:num>
  <w:num w:numId="9">
    <w:abstractNumId w:val="18"/>
  </w:num>
  <w:num w:numId="10">
    <w:abstractNumId w:val="4"/>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autoHyphenation/>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A4A"/>
    <w:rsid w:val="0000001C"/>
    <w:rsid w:val="000037AE"/>
    <w:rsid w:val="000053C2"/>
    <w:rsid w:val="00006084"/>
    <w:rsid w:val="00015844"/>
    <w:rsid w:val="00015F58"/>
    <w:rsid w:val="00016265"/>
    <w:rsid w:val="00021231"/>
    <w:rsid w:val="000221BF"/>
    <w:rsid w:val="000222A1"/>
    <w:rsid w:val="00025891"/>
    <w:rsid w:val="000259E3"/>
    <w:rsid w:val="0002613C"/>
    <w:rsid w:val="00026E37"/>
    <w:rsid w:val="000307DC"/>
    <w:rsid w:val="0003095C"/>
    <w:rsid w:val="00031222"/>
    <w:rsid w:val="00033806"/>
    <w:rsid w:val="00040143"/>
    <w:rsid w:val="0004042C"/>
    <w:rsid w:val="000429A9"/>
    <w:rsid w:val="00043A9A"/>
    <w:rsid w:val="000515AC"/>
    <w:rsid w:val="00051FDC"/>
    <w:rsid w:val="00054728"/>
    <w:rsid w:val="00056496"/>
    <w:rsid w:val="000576CB"/>
    <w:rsid w:val="000600E7"/>
    <w:rsid w:val="000607FF"/>
    <w:rsid w:val="000705B1"/>
    <w:rsid w:val="00071DF8"/>
    <w:rsid w:val="00074537"/>
    <w:rsid w:val="00074901"/>
    <w:rsid w:val="0007522F"/>
    <w:rsid w:val="000829E0"/>
    <w:rsid w:val="0008437C"/>
    <w:rsid w:val="000844D8"/>
    <w:rsid w:val="00093B45"/>
    <w:rsid w:val="0009419A"/>
    <w:rsid w:val="00094473"/>
    <w:rsid w:val="000945AB"/>
    <w:rsid w:val="00094CC9"/>
    <w:rsid w:val="0009786C"/>
    <w:rsid w:val="000A1A2B"/>
    <w:rsid w:val="000A5397"/>
    <w:rsid w:val="000A6D51"/>
    <w:rsid w:val="000A7BB0"/>
    <w:rsid w:val="000B767B"/>
    <w:rsid w:val="000C34ED"/>
    <w:rsid w:val="000C5655"/>
    <w:rsid w:val="000C5FC6"/>
    <w:rsid w:val="000C6448"/>
    <w:rsid w:val="000C6ED0"/>
    <w:rsid w:val="000C75EA"/>
    <w:rsid w:val="000D184B"/>
    <w:rsid w:val="000D34B5"/>
    <w:rsid w:val="000D70D7"/>
    <w:rsid w:val="000E049E"/>
    <w:rsid w:val="000E163A"/>
    <w:rsid w:val="000E1C83"/>
    <w:rsid w:val="000E1D9C"/>
    <w:rsid w:val="000E29EE"/>
    <w:rsid w:val="000E306F"/>
    <w:rsid w:val="000E69FA"/>
    <w:rsid w:val="000F1F3A"/>
    <w:rsid w:val="000F210A"/>
    <w:rsid w:val="000F26F3"/>
    <w:rsid w:val="000F6CE1"/>
    <w:rsid w:val="000F7693"/>
    <w:rsid w:val="001019F0"/>
    <w:rsid w:val="00102921"/>
    <w:rsid w:val="00102940"/>
    <w:rsid w:val="0010671C"/>
    <w:rsid w:val="00106EA1"/>
    <w:rsid w:val="00111F61"/>
    <w:rsid w:val="001121CF"/>
    <w:rsid w:val="001176FA"/>
    <w:rsid w:val="00117810"/>
    <w:rsid w:val="001206CC"/>
    <w:rsid w:val="00120C88"/>
    <w:rsid w:val="001211C3"/>
    <w:rsid w:val="00122EDD"/>
    <w:rsid w:val="001239BB"/>
    <w:rsid w:val="00125085"/>
    <w:rsid w:val="0012646F"/>
    <w:rsid w:val="00127255"/>
    <w:rsid w:val="00130A1B"/>
    <w:rsid w:val="001318E7"/>
    <w:rsid w:val="00133159"/>
    <w:rsid w:val="0013522A"/>
    <w:rsid w:val="001352F1"/>
    <w:rsid w:val="001365A4"/>
    <w:rsid w:val="00137755"/>
    <w:rsid w:val="00141023"/>
    <w:rsid w:val="00141FD9"/>
    <w:rsid w:val="00143183"/>
    <w:rsid w:val="00145BEA"/>
    <w:rsid w:val="00147D01"/>
    <w:rsid w:val="001516F4"/>
    <w:rsid w:val="00155523"/>
    <w:rsid w:val="00161531"/>
    <w:rsid w:val="0016328E"/>
    <w:rsid w:val="00165E45"/>
    <w:rsid w:val="001675BE"/>
    <w:rsid w:val="00172169"/>
    <w:rsid w:val="00173B8F"/>
    <w:rsid w:val="00174994"/>
    <w:rsid w:val="00174DFB"/>
    <w:rsid w:val="001771E8"/>
    <w:rsid w:val="00177BBD"/>
    <w:rsid w:val="001804DA"/>
    <w:rsid w:val="001822A9"/>
    <w:rsid w:val="001860F7"/>
    <w:rsid w:val="0018651F"/>
    <w:rsid w:val="00187ABF"/>
    <w:rsid w:val="00187B1F"/>
    <w:rsid w:val="00190B38"/>
    <w:rsid w:val="001922D3"/>
    <w:rsid w:val="00194534"/>
    <w:rsid w:val="00196B6B"/>
    <w:rsid w:val="001A0392"/>
    <w:rsid w:val="001A0D01"/>
    <w:rsid w:val="001A15EE"/>
    <w:rsid w:val="001A52F0"/>
    <w:rsid w:val="001A6E74"/>
    <w:rsid w:val="001A77F9"/>
    <w:rsid w:val="001B752C"/>
    <w:rsid w:val="001B7B9A"/>
    <w:rsid w:val="001B7F09"/>
    <w:rsid w:val="001C07EF"/>
    <w:rsid w:val="001C1222"/>
    <w:rsid w:val="001C17F0"/>
    <w:rsid w:val="001C1A5A"/>
    <w:rsid w:val="001C1EDE"/>
    <w:rsid w:val="001C3FA0"/>
    <w:rsid w:val="001C4864"/>
    <w:rsid w:val="001C7051"/>
    <w:rsid w:val="001D1365"/>
    <w:rsid w:val="001D233E"/>
    <w:rsid w:val="001D41D6"/>
    <w:rsid w:val="001D54FC"/>
    <w:rsid w:val="001D789D"/>
    <w:rsid w:val="001D7DEE"/>
    <w:rsid w:val="001E40F6"/>
    <w:rsid w:val="001E60AE"/>
    <w:rsid w:val="001E6C3E"/>
    <w:rsid w:val="001E7209"/>
    <w:rsid w:val="001F0F80"/>
    <w:rsid w:val="001F4AF7"/>
    <w:rsid w:val="001F4CBC"/>
    <w:rsid w:val="001F5B9C"/>
    <w:rsid w:val="001F61B0"/>
    <w:rsid w:val="00201521"/>
    <w:rsid w:val="00205199"/>
    <w:rsid w:val="0020587F"/>
    <w:rsid w:val="00205C7F"/>
    <w:rsid w:val="00206396"/>
    <w:rsid w:val="00207B9F"/>
    <w:rsid w:val="0021093B"/>
    <w:rsid w:val="00211158"/>
    <w:rsid w:val="002137F2"/>
    <w:rsid w:val="002139B8"/>
    <w:rsid w:val="002140A7"/>
    <w:rsid w:val="002147DA"/>
    <w:rsid w:val="00216EE9"/>
    <w:rsid w:val="00217A17"/>
    <w:rsid w:val="0022329E"/>
    <w:rsid w:val="0022330D"/>
    <w:rsid w:val="0023058C"/>
    <w:rsid w:val="00231F66"/>
    <w:rsid w:val="00231F9B"/>
    <w:rsid w:val="00233D26"/>
    <w:rsid w:val="00235A59"/>
    <w:rsid w:val="00235CCD"/>
    <w:rsid w:val="00237220"/>
    <w:rsid w:val="002379BC"/>
    <w:rsid w:val="00240192"/>
    <w:rsid w:val="00242FC8"/>
    <w:rsid w:val="002469AE"/>
    <w:rsid w:val="00247A07"/>
    <w:rsid w:val="00250FC3"/>
    <w:rsid w:val="00251E76"/>
    <w:rsid w:val="002521A8"/>
    <w:rsid w:val="002564D7"/>
    <w:rsid w:val="002568CD"/>
    <w:rsid w:val="00256A34"/>
    <w:rsid w:val="00260413"/>
    <w:rsid w:val="0026427B"/>
    <w:rsid w:val="0026464F"/>
    <w:rsid w:val="00264920"/>
    <w:rsid w:val="00265083"/>
    <w:rsid w:val="0026535F"/>
    <w:rsid w:val="002658D1"/>
    <w:rsid w:val="00266DD6"/>
    <w:rsid w:val="00266F03"/>
    <w:rsid w:val="00267386"/>
    <w:rsid w:val="00267F58"/>
    <w:rsid w:val="00272761"/>
    <w:rsid w:val="002728A5"/>
    <w:rsid w:val="00273107"/>
    <w:rsid w:val="002770E0"/>
    <w:rsid w:val="0028103F"/>
    <w:rsid w:val="0028217C"/>
    <w:rsid w:val="0028383C"/>
    <w:rsid w:val="0028516E"/>
    <w:rsid w:val="00285302"/>
    <w:rsid w:val="00285D6E"/>
    <w:rsid w:val="00291055"/>
    <w:rsid w:val="00294E35"/>
    <w:rsid w:val="002A0308"/>
    <w:rsid w:val="002A259C"/>
    <w:rsid w:val="002A319F"/>
    <w:rsid w:val="002A47CD"/>
    <w:rsid w:val="002A4E7C"/>
    <w:rsid w:val="002A5E01"/>
    <w:rsid w:val="002A7F55"/>
    <w:rsid w:val="002B7CC2"/>
    <w:rsid w:val="002C2CA9"/>
    <w:rsid w:val="002C2CD2"/>
    <w:rsid w:val="002C6EF5"/>
    <w:rsid w:val="002C6FCA"/>
    <w:rsid w:val="002D06C4"/>
    <w:rsid w:val="002D197F"/>
    <w:rsid w:val="002D1A5A"/>
    <w:rsid w:val="002D26C8"/>
    <w:rsid w:val="002D31EA"/>
    <w:rsid w:val="002D3C1D"/>
    <w:rsid w:val="002D4888"/>
    <w:rsid w:val="002D528F"/>
    <w:rsid w:val="002D569A"/>
    <w:rsid w:val="002E27B6"/>
    <w:rsid w:val="002E2936"/>
    <w:rsid w:val="002E2A5D"/>
    <w:rsid w:val="002E46FC"/>
    <w:rsid w:val="002E7413"/>
    <w:rsid w:val="002F38A5"/>
    <w:rsid w:val="002F4080"/>
    <w:rsid w:val="002F475C"/>
    <w:rsid w:val="002F4FE9"/>
    <w:rsid w:val="002F5468"/>
    <w:rsid w:val="00301A4A"/>
    <w:rsid w:val="00301E73"/>
    <w:rsid w:val="00305D9F"/>
    <w:rsid w:val="003065DD"/>
    <w:rsid w:val="00306A74"/>
    <w:rsid w:val="00306E50"/>
    <w:rsid w:val="0030750D"/>
    <w:rsid w:val="00310EC1"/>
    <w:rsid w:val="00312AF2"/>
    <w:rsid w:val="00313CC5"/>
    <w:rsid w:val="00314251"/>
    <w:rsid w:val="00315DD0"/>
    <w:rsid w:val="00322D94"/>
    <w:rsid w:val="00324AA9"/>
    <w:rsid w:val="00324AC7"/>
    <w:rsid w:val="00325F32"/>
    <w:rsid w:val="00326FF6"/>
    <w:rsid w:val="0032762C"/>
    <w:rsid w:val="0032776F"/>
    <w:rsid w:val="003278CE"/>
    <w:rsid w:val="00327F18"/>
    <w:rsid w:val="0033114B"/>
    <w:rsid w:val="003313DE"/>
    <w:rsid w:val="0033513B"/>
    <w:rsid w:val="003354BC"/>
    <w:rsid w:val="00336508"/>
    <w:rsid w:val="0033755A"/>
    <w:rsid w:val="00344AF5"/>
    <w:rsid w:val="00344B98"/>
    <w:rsid w:val="00345F82"/>
    <w:rsid w:val="003509AD"/>
    <w:rsid w:val="00352FD1"/>
    <w:rsid w:val="00353809"/>
    <w:rsid w:val="003544C9"/>
    <w:rsid w:val="003569D8"/>
    <w:rsid w:val="0036134F"/>
    <w:rsid w:val="00362B41"/>
    <w:rsid w:val="00364407"/>
    <w:rsid w:val="00365C33"/>
    <w:rsid w:val="0036730A"/>
    <w:rsid w:val="00367663"/>
    <w:rsid w:val="00371883"/>
    <w:rsid w:val="003721D5"/>
    <w:rsid w:val="00372D73"/>
    <w:rsid w:val="0037461D"/>
    <w:rsid w:val="00382EA4"/>
    <w:rsid w:val="00383341"/>
    <w:rsid w:val="00384F36"/>
    <w:rsid w:val="00392AA9"/>
    <w:rsid w:val="00394256"/>
    <w:rsid w:val="0039466E"/>
    <w:rsid w:val="0039475E"/>
    <w:rsid w:val="0039555B"/>
    <w:rsid w:val="003A088B"/>
    <w:rsid w:val="003A362F"/>
    <w:rsid w:val="003A4707"/>
    <w:rsid w:val="003A550D"/>
    <w:rsid w:val="003A62BF"/>
    <w:rsid w:val="003B0353"/>
    <w:rsid w:val="003B343E"/>
    <w:rsid w:val="003B351A"/>
    <w:rsid w:val="003B36CD"/>
    <w:rsid w:val="003B45E9"/>
    <w:rsid w:val="003B5B83"/>
    <w:rsid w:val="003B69EA"/>
    <w:rsid w:val="003B6F0E"/>
    <w:rsid w:val="003B6F80"/>
    <w:rsid w:val="003C0BDA"/>
    <w:rsid w:val="003C1C06"/>
    <w:rsid w:val="003C2581"/>
    <w:rsid w:val="003C3266"/>
    <w:rsid w:val="003C47A5"/>
    <w:rsid w:val="003C54CA"/>
    <w:rsid w:val="003C5743"/>
    <w:rsid w:val="003D3459"/>
    <w:rsid w:val="003D4FC7"/>
    <w:rsid w:val="003D5958"/>
    <w:rsid w:val="003D5CB0"/>
    <w:rsid w:val="003D611E"/>
    <w:rsid w:val="003D6B8B"/>
    <w:rsid w:val="003E0E4B"/>
    <w:rsid w:val="003E1702"/>
    <w:rsid w:val="003E2099"/>
    <w:rsid w:val="003E25AE"/>
    <w:rsid w:val="003E2C84"/>
    <w:rsid w:val="003E5282"/>
    <w:rsid w:val="003E6AF6"/>
    <w:rsid w:val="003F00B8"/>
    <w:rsid w:val="003F178F"/>
    <w:rsid w:val="003F2674"/>
    <w:rsid w:val="003F312D"/>
    <w:rsid w:val="003F3EBF"/>
    <w:rsid w:val="003F56A2"/>
    <w:rsid w:val="003F5B6D"/>
    <w:rsid w:val="003F6DB8"/>
    <w:rsid w:val="00400B86"/>
    <w:rsid w:val="004050EC"/>
    <w:rsid w:val="0040524F"/>
    <w:rsid w:val="0040594B"/>
    <w:rsid w:val="00406206"/>
    <w:rsid w:val="00406F15"/>
    <w:rsid w:val="004101C3"/>
    <w:rsid w:val="0041047B"/>
    <w:rsid w:val="004122DC"/>
    <w:rsid w:val="004132DB"/>
    <w:rsid w:val="00413ADA"/>
    <w:rsid w:val="00414737"/>
    <w:rsid w:val="00414F16"/>
    <w:rsid w:val="004160BA"/>
    <w:rsid w:val="00417F28"/>
    <w:rsid w:val="004211DA"/>
    <w:rsid w:val="004212BC"/>
    <w:rsid w:val="004219B6"/>
    <w:rsid w:val="0042336D"/>
    <w:rsid w:val="004248CE"/>
    <w:rsid w:val="004251FF"/>
    <w:rsid w:val="00425DB9"/>
    <w:rsid w:val="00432EBB"/>
    <w:rsid w:val="00433363"/>
    <w:rsid w:val="00433691"/>
    <w:rsid w:val="0043405C"/>
    <w:rsid w:val="0043554B"/>
    <w:rsid w:val="00436282"/>
    <w:rsid w:val="00441898"/>
    <w:rsid w:val="00441B9B"/>
    <w:rsid w:val="00443A6E"/>
    <w:rsid w:val="00446004"/>
    <w:rsid w:val="00452367"/>
    <w:rsid w:val="00452604"/>
    <w:rsid w:val="00452ACF"/>
    <w:rsid w:val="004539F7"/>
    <w:rsid w:val="004541A0"/>
    <w:rsid w:val="00454B41"/>
    <w:rsid w:val="00454F9C"/>
    <w:rsid w:val="004556A3"/>
    <w:rsid w:val="00455764"/>
    <w:rsid w:val="00455D24"/>
    <w:rsid w:val="00455EFD"/>
    <w:rsid w:val="00456364"/>
    <w:rsid w:val="00456982"/>
    <w:rsid w:val="00456F88"/>
    <w:rsid w:val="0045749F"/>
    <w:rsid w:val="004577F3"/>
    <w:rsid w:val="0046135D"/>
    <w:rsid w:val="004617D5"/>
    <w:rsid w:val="0046180A"/>
    <w:rsid w:val="004628C1"/>
    <w:rsid w:val="004646D6"/>
    <w:rsid w:val="004663B2"/>
    <w:rsid w:val="0046687E"/>
    <w:rsid w:val="00470048"/>
    <w:rsid w:val="00471365"/>
    <w:rsid w:val="0047153A"/>
    <w:rsid w:val="00472380"/>
    <w:rsid w:val="00473917"/>
    <w:rsid w:val="00477233"/>
    <w:rsid w:val="004811B1"/>
    <w:rsid w:val="00483B8B"/>
    <w:rsid w:val="00484F88"/>
    <w:rsid w:val="0049019A"/>
    <w:rsid w:val="00490D4C"/>
    <w:rsid w:val="00491218"/>
    <w:rsid w:val="00491E6D"/>
    <w:rsid w:val="0049208B"/>
    <w:rsid w:val="00492A73"/>
    <w:rsid w:val="00493A0A"/>
    <w:rsid w:val="004948C9"/>
    <w:rsid w:val="00494ADF"/>
    <w:rsid w:val="00496609"/>
    <w:rsid w:val="00496DC6"/>
    <w:rsid w:val="0049783D"/>
    <w:rsid w:val="004A58A9"/>
    <w:rsid w:val="004B69A4"/>
    <w:rsid w:val="004C1557"/>
    <w:rsid w:val="004C5448"/>
    <w:rsid w:val="004C5A99"/>
    <w:rsid w:val="004C6095"/>
    <w:rsid w:val="004C7C47"/>
    <w:rsid w:val="004D26B9"/>
    <w:rsid w:val="004D2731"/>
    <w:rsid w:val="004D2AB5"/>
    <w:rsid w:val="004D326E"/>
    <w:rsid w:val="004D5BC0"/>
    <w:rsid w:val="004D6451"/>
    <w:rsid w:val="004D68A9"/>
    <w:rsid w:val="004D77F6"/>
    <w:rsid w:val="004E0014"/>
    <w:rsid w:val="004E0B0C"/>
    <w:rsid w:val="004E0D38"/>
    <w:rsid w:val="004E158B"/>
    <w:rsid w:val="004E3A2F"/>
    <w:rsid w:val="004E3D5E"/>
    <w:rsid w:val="004E64BC"/>
    <w:rsid w:val="004F0EF5"/>
    <w:rsid w:val="004F10BF"/>
    <w:rsid w:val="004F2CBA"/>
    <w:rsid w:val="004F3AB0"/>
    <w:rsid w:val="004F68E8"/>
    <w:rsid w:val="004F6972"/>
    <w:rsid w:val="00500657"/>
    <w:rsid w:val="005008FA"/>
    <w:rsid w:val="00502422"/>
    <w:rsid w:val="0050399E"/>
    <w:rsid w:val="00503BA8"/>
    <w:rsid w:val="00504347"/>
    <w:rsid w:val="00506414"/>
    <w:rsid w:val="00507587"/>
    <w:rsid w:val="00510F3E"/>
    <w:rsid w:val="00510F87"/>
    <w:rsid w:val="00511096"/>
    <w:rsid w:val="00511832"/>
    <w:rsid w:val="005119E2"/>
    <w:rsid w:val="00512F01"/>
    <w:rsid w:val="00513F5B"/>
    <w:rsid w:val="00515827"/>
    <w:rsid w:val="005179E8"/>
    <w:rsid w:val="0052162F"/>
    <w:rsid w:val="0052273E"/>
    <w:rsid w:val="00522E5B"/>
    <w:rsid w:val="00523AC3"/>
    <w:rsid w:val="00524751"/>
    <w:rsid w:val="00525AAE"/>
    <w:rsid w:val="00527F51"/>
    <w:rsid w:val="00530AC7"/>
    <w:rsid w:val="00533C2A"/>
    <w:rsid w:val="00536076"/>
    <w:rsid w:val="00542FCA"/>
    <w:rsid w:val="00543470"/>
    <w:rsid w:val="0054370C"/>
    <w:rsid w:val="0054768B"/>
    <w:rsid w:val="00550366"/>
    <w:rsid w:val="00550E6D"/>
    <w:rsid w:val="00551598"/>
    <w:rsid w:val="00551CEC"/>
    <w:rsid w:val="0055256D"/>
    <w:rsid w:val="00554435"/>
    <w:rsid w:val="005544D7"/>
    <w:rsid w:val="00555627"/>
    <w:rsid w:val="00555F21"/>
    <w:rsid w:val="00562672"/>
    <w:rsid w:val="00562A4B"/>
    <w:rsid w:val="00564851"/>
    <w:rsid w:val="0056514E"/>
    <w:rsid w:val="00565ECC"/>
    <w:rsid w:val="00566ABF"/>
    <w:rsid w:val="0056700B"/>
    <w:rsid w:val="00567DA5"/>
    <w:rsid w:val="00570EFF"/>
    <w:rsid w:val="0057232C"/>
    <w:rsid w:val="00573C08"/>
    <w:rsid w:val="00574005"/>
    <w:rsid w:val="00577EEA"/>
    <w:rsid w:val="00577EFC"/>
    <w:rsid w:val="00580A2F"/>
    <w:rsid w:val="00581BCB"/>
    <w:rsid w:val="005873AE"/>
    <w:rsid w:val="00594134"/>
    <w:rsid w:val="00595D93"/>
    <w:rsid w:val="00596747"/>
    <w:rsid w:val="00596FA9"/>
    <w:rsid w:val="005973AD"/>
    <w:rsid w:val="005A01B5"/>
    <w:rsid w:val="005A100A"/>
    <w:rsid w:val="005A460A"/>
    <w:rsid w:val="005B143D"/>
    <w:rsid w:val="005B43C8"/>
    <w:rsid w:val="005B6DB4"/>
    <w:rsid w:val="005B7AD8"/>
    <w:rsid w:val="005C21CC"/>
    <w:rsid w:val="005C2BE5"/>
    <w:rsid w:val="005C45C6"/>
    <w:rsid w:val="005C6DFF"/>
    <w:rsid w:val="005C7EE7"/>
    <w:rsid w:val="005D32F3"/>
    <w:rsid w:val="005D3840"/>
    <w:rsid w:val="005E0479"/>
    <w:rsid w:val="005E1C34"/>
    <w:rsid w:val="005E25BF"/>
    <w:rsid w:val="005E30A6"/>
    <w:rsid w:val="005E6708"/>
    <w:rsid w:val="005F1810"/>
    <w:rsid w:val="005F3479"/>
    <w:rsid w:val="005F528A"/>
    <w:rsid w:val="006018C5"/>
    <w:rsid w:val="00602518"/>
    <w:rsid w:val="006034D6"/>
    <w:rsid w:val="006035B3"/>
    <w:rsid w:val="00607359"/>
    <w:rsid w:val="00612C33"/>
    <w:rsid w:val="00614D9C"/>
    <w:rsid w:val="006151FB"/>
    <w:rsid w:val="00617836"/>
    <w:rsid w:val="0062047E"/>
    <w:rsid w:val="00620AD4"/>
    <w:rsid w:val="00621830"/>
    <w:rsid w:val="00622FF2"/>
    <w:rsid w:val="00627E58"/>
    <w:rsid w:val="0063246B"/>
    <w:rsid w:val="006353CC"/>
    <w:rsid w:val="00636E2B"/>
    <w:rsid w:val="00640E66"/>
    <w:rsid w:val="00640E68"/>
    <w:rsid w:val="00641B4C"/>
    <w:rsid w:val="00641C34"/>
    <w:rsid w:val="00643A3C"/>
    <w:rsid w:val="00644753"/>
    <w:rsid w:val="006450D5"/>
    <w:rsid w:val="0064674E"/>
    <w:rsid w:val="00646D2E"/>
    <w:rsid w:val="00650FAE"/>
    <w:rsid w:val="006557AA"/>
    <w:rsid w:val="00655FC5"/>
    <w:rsid w:val="0065603B"/>
    <w:rsid w:val="00656EA9"/>
    <w:rsid w:val="00657EB5"/>
    <w:rsid w:val="00660351"/>
    <w:rsid w:val="00660549"/>
    <w:rsid w:val="00662F01"/>
    <w:rsid w:val="006644DE"/>
    <w:rsid w:val="006653F5"/>
    <w:rsid w:val="0066795B"/>
    <w:rsid w:val="00667C19"/>
    <w:rsid w:val="00671AB2"/>
    <w:rsid w:val="00671E2F"/>
    <w:rsid w:val="00674CB0"/>
    <w:rsid w:val="00675D4D"/>
    <w:rsid w:val="006770B4"/>
    <w:rsid w:val="00677849"/>
    <w:rsid w:val="006801B0"/>
    <w:rsid w:val="006822E9"/>
    <w:rsid w:val="006855E8"/>
    <w:rsid w:val="0068595E"/>
    <w:rsid w:val="00685CD0"/>
    <w:rsid w:val="006864A1"/>
    <w:rsid w:val="00691D15"/>
    <w:rsid w:val="0069317C"/>
    <w:rsid w:val="00694067"/>
    <w:rsid w:val="00694174"/>
    <w:rsid w:val="00694C9E"/>
    <w:rsid w:val="0069713B"/>
    <w:rsid w:val="006975B8"/>
    <w:rsid w:val="006A0C46"/>
    <w:rsid w:val="006A19CD"/>
    <w:rsid w:val="006A2A15"/>
    <w:rsid w:val="006A38B8"/>
    <w:rsid w:val="006A757F"/>
    <w:rsid w:val="006B5A83"/>
    <w:rsid w:val="006B63B5"/>
    <w:rsid w:val="006B747F"/>
    <w:rsid w:val="006B7568"/>
    <w:rsid w:val="006B7744"/>
    <w:rsid w:val="006C20ED"/>
    <w:rsid w:val="006C2F83"/>
    <w:rsid w:val="006C3CC1"/>
    <w:rsid w:val="006C5051"/>
    <w:rsid w:val="006C51AD"/>
    <w:rsid w:val="006C58A6"/>
    <w:rsid w:val="006D04A1"/>
    <w:rsid w:val="006D0D96"/>
    <w:rsid w:val="006D2367"/>
    <w:rsid w:val="006D2606"/>
    <w:rsid w:val="006D4386"/>
    <w:rsid w:val="006D5698"/>
    <w:rsid w:val="006D71CF"/>
    <w:rsid w:val="006E0202"/>
    <w:rsid w:val="006E3D6B"/>
    <w:rsid w:val="006E3D9B"/>
    <w:rsid w:val="006E4974"/>
    <w:rsid w:val="006E5922"/>
    <w:rsid w:val="006E7C54"/>
    <w:rsid w:val="006F09AA"/>
    <w:rsid w:val="006F1F20"/>
    <w:rsid w:val="006F5028"/>
    <w:rsid w:val="00700792"/>
    <w:rsid w:val="00707024"/>
    <w:rsid w:val="00710282"/>
    <w:rsid w:val="0071186A"/>
    <w:rsid w:val="00717923"/>
    <w:rsid w:val="00721FF0"/>
    <w:rsid w:val="00722559"/>
    <w:rsid w:val="007228AE"/>
    <w:rsid w:val="007274A4"/>
    <w:rsid w:val="00727554"/>
    <w:rsid w:val="007279F8"/>
    <w:rsid w:val="00727F68"/>
    <w:rsid w:val="00730E33"/>
    <w:rsid w:val="00731EE4"/>
    <w:rsid w:val="00736B88"/>
    <w:rsid w:val="00737847"/>
    <w:rsid w:val="00737CAF"/>
    <w:rsid w:val="007419E7"/>
    <w:rsid w:val="00743903"/>
    <w:rsid w:val="00744665"/>
    <w:rsid w:val="00745231"/>
    <w:rsid w:val="00746855"/>
    <w:rsid w:val="007509D0"/>
    <w:rsid w:val="007525BF"/>
    <w:rsid w:val="007537C5"/>
    <w:rsid w:val="007542B0"/>
    <w:rsid w:val="00760C57"/>
    <w:rsid w:val="007620BC"/>
    <w:rsid w:val="00764420"/>
    <w:rsid w:val="00773440"/>
    <w:rsid w:val="00773EC0"/>
    <w:rsid w:val="00774805"/>
    <w:rsid w:val="00775C77"/>
    <w:rsid w:val="00780070"/>
    <w:rsid w:val="00780C06"/>
    <w:rsid w:val="007833DB"/>
    <w:rsid w:val="007844A0"/>
    <w:rsid w:val="00786336"/>
    <w:rsid w:val="0079189A"/>
    <w:rsid w:val="00791CDB"/>
    <w:rsid w:val="00794B87"/>
    <w:rsid w:val="00795BDD"/>
    <w:rsid w:val="0079613D"/>
    <w:rsid w:val="007977D1"/>
    <w:rsid w:val="00797BA2"/>
    <w:rsid w:val="007A33A3"/>
    <w:rsid w:val="007A6B56"/>
    <w:rsid w:val="007A7412"/>
    <w:rsid w:val="007B0B8C"/>
    <w:rsid w:val="007B6B38"/>
    <w:rsid w:val="007B6B68"/>
    <w:rsid w:val="007B7D64"/>
    <w:rsid w:val="007C05DE"/>
    <w:rsid w:val="007C0CF9"/>
    <w:rsid w:val="007C55B6"/>
    <w:rsid w:val="007C7389"/>
    <w:rsid w:val="007C742E"/>
    <w:rsid w:val="007D2BEB"/>
    <w:rsid w:val="007D39C8"/>
    <w:rsid w:val="007D3C77"/>
    <w:rsid w:val="007D5A2F"/>
    <w:rsid w:val="007D5F74"/>
    <w:rsid w:val="007D7E0E"/>
    <w:rsid w:val="007E00D4"/>
    <w:rsid w:val="007E1A23"/>
    <w:rsid w:val="007E3B8E"/>
    <w:rsid w:val="007E4590"/>
    <w:rsid w:val="007E6669"/>
    <w:rsid w:val="007E7EF7"/>
    <w:rsid w:val="007F0072"/>
    <w:rsid w:val="007F68BD"/>
    <w:rsid w:val="007F6E66"/>
    <w:rsid w:val="00801BA3"/>
    <w:rsid w:val="0080349A"/>
    <w:rsid w:val="0080468C"/>
    <w:rsid w:val="00805F74"/>
    <w:rsid w:val="00806A22"/>
    <w:rsid w:val="00810876"/>
    <w:rsid w:val="00813D05"/>
    <w:rsid w:val="00813EC2"/>
    <w:rsid w:val="008154F7"/>
    <w:rsid w:val="00823467"/>
    <w:rsid w:val="00825D9D"/>
    <w:rsid w:val="00826161"/>
    <w:rsid w:val="008273A6"/>
    <w:rsid w:val="00827926"/>
    <w:rsid w:val="00831F3E"/>
    <w:rsid w:val="008402DB"/>
    <w:rsid w:val="00840588"/>
    <w:rsid w:val="0084481D"/>
    <w:rsid w:val="00850008"/>
    <w:rsid w:val="008503CB"/>
    <w:rsid w:val="0085173D"/>
    <w:rsid w:val="00851A91"/>
    <w:rsid w:val="0085545C"/>
    <w:rsid w:val="008569AB"/>
    <w:rsid w:val="00857B68"/>
    <w:rsid w:val="00861CB9"/>
    <w:rsid w:val="00862AA7"/>
    <w:rsid w:val="00864883"/>
    <w:rsid w:val="00865325"/>
    <w:rsid w:val="00867674"/>
    <w:rsid w:val="008678B3"/>
    <w:rsid w:val="00870912"/>
    <w:rsid w:val="008721EC"/>
    <w:rsid w:val="00873631"/>
    <w:rsid w:val="00874D69"/>
    <w:rsid w:val="00875D09"/>
    <w:rsid w:val="00880F53"/>
    <w:rsid w:val="00881C07"/>
    <w:rsid w:val="00882430"/>
    <w:rsid w:val="00882891"/>
    <w:rsid w:val="00883267"/>
    <w:rsid w:val="008878B9"/>
    <w:rsid w:val="00890861"/>
    <w:rsid w:val="00892405"/>
    <w:rsid w:val="00896F47"/>
    <w:rsid w:val="00897E16"/>
    <w:rsid w:val="008A214C"/>
    <w:rsid w:val="008A31F4"/>
    <w:rsid w:val="008A79E5"/>
    <w:rsid w:val="008B23B2"/>
    <w:rsid w:val="008B2BC0"/>
    <w:rsid w:val="008B3F61"/>
    <w:rsid w:val="008B4B23"/>
    <w:rsid w:val="008B6753"/>
    <w:rsid w:val="008B6BA7"/>
    <w:rsid w:val="008C09B1"/>
    <w:rsid w:val="008C0B74"/>
    <w:rsid w:val="008D24A8"/>
    <w:rsid w:val="008D3480"/>
    <w:rsid w:val="008D39D8"/>
    <w:rsid w:val="008D3F10"/>
    <w:rsid w:val="008D56FE"/>
    <w:rsid w:val="008D633B"/>
    <w:rsid w:val="008D6E3D"/>
    <w:rsid w:val="008D7377"/>
    <w:rsid w:val="008E1770"/>
    <w:rsid w:val="008E2123"/>
    <w:rsid w:val="008E3912"/>
    <w:rsid w:val="008E468E"/>
    <w:rsid w:val="008E483A"/>
    <w:rsid w:val="008E6B93"/>
    <w:rsid w:val="008E7E0B"/>
    <w:rsid w:val="008F0680"/>
    <w:rsid w:val="008F2E81"/>
    <w:rsid w:val="008F3285"/>
    <w:rsid w:val="008F5691"/>
    <w:rsid w:val="008F6538"/>
    <w:rsid w:val="00900502"/>
    <w:rsid w:val="0090113D"/>
    <w:rsid w:val="00901741"/>
    <w:rsid w:val="00902AE4"/>
    <w:rsid w:val="00903736"/>
    <w:rsid w:val="00903FD0"/>
    <w:rsid w:val="009068FB"/>
    <w:rsid w:val="00910D99"/>
    <w:rsid w:val="00913170"/>
    <w:rsid w:val="009131AE"/>
    <w:rsid w:val="00913AA9"/>
    <w:rsid w:val="00920707"/>
    <w:rsid w:val="00921275"/>
    <w:rsid w:val="009218FB"/>
    <w:rsid w:val="00922FB8"/>
    <w:rsid w:val="00923620"/>
    <w:rsid w:val="00923E73"/>
    <w:rsid w:val="00924948"/>
    <w:rsid w:val="0092631A"/>
    <w:rsid w:val="00927F02"/>
    <w:rsid w:val="00935990"/>
    <w:rsid w:val="0093723D"/>
    <w:rsid w:val="00940267"/>
    <w:rsid w:val="009415E0"/>
    <w:rsid w:val="00941656"/>
    <w:rsid w:val="00943F35"/>
    <w:rsid w:val="00944731"/>
    <w:rsid w:val="00945F2C"/>
    <w:rsid w:val="009523DF"/>
    <w:rsid w:val="009525B6"/>
    <w:rsid w:val="00955FF3"/>
    <w:rsid w:val="00956B03"/>
    <w:rsid w:val="009579EC"/>
    <w:rsid w:val="00960A45"/>
    <w:rsid w:val="00963A29"/>
    <w:rsid w:val="0096446E"/>
    <w:rsid w:val="0097059C"/>
    <w:rsid w:val="009710ED"/>
    <w:rsid w:val="00975095"/>
    <w:rsid w:val="00976ED8"/>
    <w:rsid w:val="009776AB"/>
    <w:rsid w:val="00983404"/>
    <w:rsid w:val="00985067"/>
    <w:rsid w:val="00985A42"/>
    <w:rsid w:val="00986D7A"/>
    <w:rsid w:val="00987E1C"/>
    <w:rsid w:val="0099200E"/>
    <w:rsid w:val="009924E4"/>
    <w:rsid w:val="00995993"/>
    <w:rsid w:val="009A0F08"/>
    <w:rsid w:val="009A1922"/>
    <w:rsid w:val="009A2365"/>
    <w:rsid w:val="009A34FD"/>
    <w:rsid w:val="009A4A59"/>
    <w:rsid w:val="009A4BC7"/>
    <w:rsid w:val="009B1574"/>
    <w:rsid w:val="009B1DEE"/>
    <w:rsid w:val="009B3057"/>
    <w:rsid w:val="009B3A84"/>
    <w:rsid w:val="009C08C9"/>
    <w:rsid w:val="009C0B3B"/>
    <w:rsid w:val="009C12C7"/>
    <w:rsid w:val="009C29BC"/>
    <w:rsid w:val="009C2C12"/>
    <w:rsid w:val="009C3BA8"/>
    <w:rsid w:val="009C491C"/>
    <w:rsid w:val="009C4E40"/>
    <w:rsid w:val="009C6D3D"/>
    <w:rsid w:val="009C746E"/>
    <w:rsid w:val="009C7C66"/>
    <w:rsid w:val="009D079E"/>
    <w:rsid w:val="009D19EF"/>
    <w:rsid w:val="009D30F6"/>
    <w:rsid w:val="009D31D0"/>
    <w:rsid w:val="009D7BE3"/>
    <w:rsid w:val="009E0327"/>
    <w:rsid w:val="009E1515"/>
    <w:rsid w:val="009E1891"/>
    <w:rsid w:val="009E4D59"/>
    <w:rsid w:val="009E5FE2"/>
    <w:rsid w:val="009F0016"/>
    <w:rsid w:val="009F057F"/>
    <w:rsid w:val="009F1D0D"/>
    <w:rsid w:val="009F2060"/>
    <w:rsid w:val="009F2E29"/>
    <w:rsid w:val="009F494D"/>
    <w:rsid w:val="009F789C"/>
    <w:rsid w:val="00A002FC"/>
    <w:rsid w:val="00A03474"/>
    <w:rsid w:val="00A03A6D"/>
    <w:rsid w:val="00A04064"/>
    <w:rsid w:val="00A049D5"/>
    <w:rsid w:val="00A10039"/>
    <w:rsid w:val="00A1058E"/>
    <w:rsid w:val="00A111BE"/>
    <w:rsid w:val="00A136C3"/>
    <w:rsid w:val="00A164F4"/>
    <w:rsid w:val="00A17699"/>
    <w:rsid w:val="00A20AF8"/>
    <w:rsid w:val="00A2181E"/>
    <w:rsid w:val="00A22615"/>
    <w:rsid w:val="00A23363"/>
    <w:rsid w:val="00A239E6"/>
    <w:rsid w:val="00A2450C"/>
    <w:rsid w:val="00A24FB4"/>
    <w:rsid w:val="00A2598A"/>
    <w:rsid w:val="00A26355"/>
    <w:rsid w:val="00A267AD"/>
    <w:rsid w:val="00A268C9"/>
    <w:rsid w:val="00A27234"/>
    <w:rsid w:val="00A27F55"/>
    <w:rsid w:val="00A30E09"/>
    <w:rsid w:val="00A329C2"/>
    <w:rsid w:val="00A32B45"/>
    <w:rsid w:val="00A34201"/>
    <w:rsid w:val="00A421A7"/>
    <w:rsid w:val="00A424C1"/>
    <w:rsid w:val="00A44A9E"/>
    <w:rsid w:val="00A44F13"/>
    <w:rsid w:val="00A453B5"/>
    <w:rsid w:val="00A4615B"/>
    <w:rsid w:val="00A46D24"/>
    <w:rsid w:val="00A479B9"/>
    <w:rsid w:val="00A51CE1"/>
    <w:rsid w:val="00A5210B"/>
    <w:rsid w:val="00A5393C"/>
    <w:rsid w:val="00A54FDB"/>
    <w:rsid w:val="00A558EF"/>
    <w:rsid w:val="00A56EA5"/>
    <w:rsid w:val="00A61A7C"/>
    <w:rsid w:val="00A63497"/>
    <w:rsid w:val="00A635CC"/>
    <w:rsid w:val="00A66E88"/>
    <w:rsid w:val="00A70A71"/>
    <w:rsid w:val="00A742F9"/>
    <w:rsid w:val="00A74D62"/>
    <w:rsid w:val="00A8013E"/>
    <w:rsid w:val="00A81BA7"/>
    <w:rsid w:val="00A83F28"/>
    <w:rsid w:val="00A843FE"/>
    <w:rsid w:val="00A84B0D"/>
    <w:rsid w:val="00A85AF3"/>
    <w:rsid w:val="00A86A02"/>
    <w:rsid w:val="00A90DE3"/>
    <w:rsid w:val="00A91932"/>
    <w:rsid w:val="00A968B1"/>
    <w:rsid w:val="00A96CB8"/>
    <w:rsid w:val="00AA256D"/>
    <w:rsid w:val="00AA525D"/>
    <w:rsid w:val="00AA735F"/>
    <w:rsid w:val="00AA7DA1"/>
    <w:rsid w:val="00AB115B"/>
    <w:rsid w:val="00AB20BE"/>
    <w:rsid w:val="00AB20D9"/>
    <w:rsid w:val="00AB50DB"/>
    <w:rsid w:val="00AB5B3E"/>
    <w:rsid w:val="00AB631E"/>
    <w:rsid w:val="00AB6F87"/>
    <w:rsid w:val="00AB7F4F"/>
    <w:rsid w:val="00AC056D"/>
    <w:rsid w:val="00AC1712"/>
    <w:rsid w:val="00AC320B"/>
    <w:rsid w:val="00AC4AE8"/>
    <w:rsid w:val="00AD0362"/>
    <w:rsid w:val="00AD422E"/>
    <w:rsid w:val="00AE05F9"/>
    <w:rsid w:val="00AE0F56"/>
    <w:rsid w:val="00AE1AF9"/>
    <w:rsid w:val="00AE5985"/>
    <w:rsid w:val="00AE64D1"/>
    <w:rsid w:val="00AF011C"/>
    <w:rsid w:val="00AF11A9"/>
    <w:rsid w:val="00AF1308"/>
    <w:rsid w:val="00AF5A94"/>
    <w:rsid w:val="00AF61B4"/>
    <w:rsid w:val="00AF648A"/>
    <w:rsid w:val="00AF6C3F"/>
    <w:rsid w:val="00B0678C"/>
    <w:rsid w:val="00B06B80"/>
    <w:rsid w:val="00B06D86"/>
    <w:rsid w:val="00B10A13"/>
    <w:rsid w:val="00B11A31"/>
    <w:rsid w:val="00B11E00"/>
    <w:rsid w:val="00B13145"/>
    <w:rsid w:val="00B16DF9"/>
    <w:rsid w:val="00B17A2D"/>
    <w:rsid w:val="00B20AA0"/>
    <w:rsid w:val="00B20E60"/>
    <w:rsid w:val="00B21B37"/>
    <w:rsid w:val="00B24408"/>
    <w:rsid w:val="00B24642"/>
    <w:rsid w:val="00B26115"/>
    <w:rsid w:val="00B26E8F"/>
    <w:rsid w:val="00B26EDF"/>
    <w:rsid w:val="00B315D7"/>
    <w:rsid w:val="00B31818"/>
    <w:rsid w:val="00B32217"/>
    <w:rsid w:val="00B32470"/>
    <w:rsid w:val="00B325E0"/>
    <w:rsid w:val="00B34C28"/>
    <w:rsid w:val="00B359E1"/>
    <w:rsid w:val="00B35D26"/>
    <w:rsid w:val="00B35F73"/>
    <w:rsid w:val="00B37903"/>
    <w:rsid w:val="00B37969"/>
    <w:rsid w:val="00B40F55"/>
    <w:rsid w:val="00B4104F"/>
    <w:rsid w:val="00B41178"/>
    <w:rsid w:val="00B42477"/>
    <w:rsid w:val="00B429E5"/>
    <w:rsid w:val="00B45B31"/>
    <w:rsid w:val="00B5076D"/>
    <w:rsid w:val="00B510B3"/>
    <w:rsid w:val="00B51358"/>
    <w:rsid w:val="00B51B6A"/>
    <w:rsid w:val="00B55AC6"/>
    <w:rsid w:val="00B55ED2"/>
    <w:rsid w:val="00B56777"/>
    <w:rsid w:val="00B61447"/>
    <w:rsid w:val="00B63382"/>
    <w:rsid w:val="00B648B7"/>
    <w:rsid w:val="00B649F0"/>
    <w:rsid w:val="00B64D31"/>
    <w:rsid w:val="00B65590"/>
    <w:rsid w:val="00B66F55"/>
    <w:rsid w:val="00B67192"/>
    <w:rsid w:val="00B67CC3"/>
    <w:rsid w:val="00B70CEA"/>
    <w:rsid w:val="00B72F67"/>
    <w:rsid w:val="00B7399E"/>
    <w:rsid w:val="00B76A7A"/>
    <w:rsid w:val="00B77134"/>
    <w:rsid w:val="00B80C14"/>
    <w:rsid w:val="00B85AE5"/>
    <w:rsid w:val="00B90718"/>
    <w:rsid w:val="00B92040"/>
    <w:rsid w:val="00B93F59"/>
    <w:rsid w:val="00B947F1"/>
    <w:rsid w:val="00B95254"/>
    <w:rsid w:val="00BA14B0"/>
    <w:rsid w:val="00BA5CE5"/>
    <w:rsid w:val="00BA5D06"/>
    <w:rsid w:val="00BA5D83"/>
    <w:rsid w:val="00BA7EF0"/>
    <w:rsid w:val="00BB045D"/>
    <w:rsid w:val="00BB319C"/>
    <w:rsid w:val="00BB51CB"/>
    <w:rsid w:val="00BB6587"/>
    <w:rsid w:val="00BB6E49"/>
    <w:rsid w:val="00BC0A9F"/>
    <w:rsid w:val="00BC2D60"/>
    <w:rsid w:val="00BC317A"/>
    <w:rsid w:val="00BC65E3"/>
    <w:rsid w:val="00BC7A9F"/>
    <w:rsid w:val="00BD35EC"/>
    <w:rsid w:val="00BD4BCB"/>
    <w:rsid w:val="00BD5919"/>
    <w:rsid w:val="00BD706E"/>
    <w:rsid w:val="00BE5ED1"/>
    <w:rsid w:val="00BE7085"/>
    <w:rsid w:val="00BE7B00"/>
    <w:rsid w:val="00BE7EF4"/>
    <w:rsid w:val="00BF0618"/>
    <w:rsid w:val="00BF23F0"/>
    <w:rsid w:val="00BF492A"/>
    <w:rsid w:val="00BF4B9E"/>
    <w:rsid w:val="00BF6533"/>
    <w:rsid w:val="00BF7865"/>
    <w:rsid w:val="00C01FA7"/>
    <w:rsid w:val="00C04175"/>
    <w:rsid w:val="00C04609"/>
    <w:rsid w:val="00C0699E"/>
    <w:rsid w:val="00C11E28"/>
    <w:rsid w:val="00C13544"/>
    <w:rsid w:val="00C16F1B"/>
    <w:rsid w:val="00C217CF"/>
    <w:rsid w:val="00C21A61"/>
    <w:rsid w:val="00C22226"/>
    <w:rsid w:val="00C25EF0"/>
    <w:rsid w:val="00C26AA9"/>
    <w:rsid w:val="00C27075"/>
    <w:rsid w:val="00C3010F"/>
    <w:rsid w:val="00C304FA"/>
    <w:rsid w:val="00C30786"/>
    <w:rsid w:val="00C312DE"/>
    <w:rsid w:val="00C4015A"/>
    <w:rsid w:val="00C41089"/>
    <w:rsid w:val="00C4191C"/>
    <w:rsid w:val="00C430E8"/>
    <w:rsid w:val="00C4454E"/>
    <w:rsid w:val="00C45B34"/>
    <w:rsid w:val="00C478D0"/>
    <w:rsid w:val="00C52A70"/>
    <w:rsid w:val="00C5578C"/>
    <w:rsid w:val="00C56D00"/>
    <w:rsid w:val="00C572F4"/>
    <w:rsid w:val="00C60E5F"/>
    <w:rsid w:val="00C617DC"/>
    <w:rsid w:val="00C620F0"/>
    <w:rsid w:val="00C63910"/>
    <w:rsid w:val="00C65D57"/>
    <w:rsid w:val="00C66CD9"/>
    <w:rsid w:val="00C67838"/>
    <w:rsid w:val="00C70FF0"/>
    <w:rsid w:val="00C73636"/>
    <w:rsid w:val="00C777F1"/>
    <w:rsid w:val="00C81E98"/>
    <w:rsid w:val="00C83C02"/>
    <w:rsid w:val="00C84FE0"/>
    <w:rsid w:val="00C91851"/>
    <w:rsid w:val="00C919E9"/>
    <w:rsid w:val="00C91D34"/>
    <w:rsid w:val="00C91FB7"/>
    <w:rsid w:val="00C93D93"/>
    <w:rsid w:val="00CA1957"/>
    <w:rsid w:val="00CA595E"/>
    <w:rsid w:val="00CA6E24"/>
    <w:rsid w:val="00CB0034"/>
    <w:rsid w:val="00CB32A0"/>
    <w:rsid w:val="00CB4CF7"/>
    <w:rsid w:val="00CC1AF2"/>
    <w:rsid w:val="00CC270A"/>
    <w:rsid w:val="00CC2897"/>
    <w:rsid w:val="00CC6935"/>
    <w:rsid w:val="00CD2141"/>
    <w:rsid w:val="00CD21E8"/>
    <w:rsid w:val="00CD2B7F"/>
    <w:rsid w:val="00CD4FD8"/>
    <w:rsid w:val="00CD5DED"/>
    <w:rsid w:val="00CE09B5"/>
    <w:rsid w:val="00CE22AB"/>
    <w:rsid w:val="00CE4661"/>
    <w:rsid w:val="00CE4691"/>
    <w:rsid w:val="00CE4A56"/>
    <w:rsid w:val="00CE5BC7"/>
    <w:rsid w:val="00CE7BCC"/>
    <w:rsid w:val="00CF2839"/>
    <w:rsid w:val="00CF4ED1"/>
    <w:rsid w:val="00CF5213"/>
    <w:rsid w:val="00CF69A8"/>
    <w:rsid w:val="00CF769E"/>
    <w:rsid w:val="00D0017F"/>
    <w:rsid w:val="00D0042C"/>
    <w:rsid w:val="00D00B2B"/>
    <w:rsid w:val="00D10ED7"/>
    <w:rsid w:val="00D112F3"/>
    <w:rsid w:val="00D114BF"/>
    <w:rsid w:val="00D11BA1"/>
    <w:rsid w:val="00D12793"/>
    <w:rsid w:val="00D13558"/>
    <w:rsid w:val="00D1720A"/>
    <w:rsid w:val="00D17A85"/>
    <w:rsid w:val="00D17CB8"/>
    <w:rsid w:val="00D2100A"/>
    <w:rsid w:val="00D21512"/>
    <w:rsid w:val="00D229D5"/>
    <w:rsid w:val="00D22E6E"/>
    <w:rsid w:val="00D24943"/>
    <w:rsid w:val="00D24E09"/>
    <w:rsid w:val="00D30802"/>
    <w:rsid w:val="00D31E17"/>
    <w:rsid w:val="00D32E97"/>
    <w:rsid w:val="00D3391B"/>
    <w:rsid w:val="00D34059"/>
    <w:rsid w:val="00D34AD6"/>
    <w:rsid w:val="00D35E0C"/>
    <w:rsid w:val="00D364DB"/>
    <w:rsid w:val="00D37CE9"/>
    <w:rsid w:val="00D45E8D"/>
    <w:rsid w:val="00D46379"/>
    <w:rsid w:val="00D517D6"/>
    <w:rsid w:val="00D543CD"/>
    <w:rsid w:val="00D54E54"/>
    <w:rsid w:val="00D55746"/>
    <w:rsid w:val="00D560A2"/>
    <w:rsid w:val="00D565D1"/>
    <w:rsid w:val="00D57F60"/>
    <w:rsid w:val="00D6571F"/>
    <w:rsid w:val="00D670B0"/>
    <w:rsid w:val="00D709E3"/>
    <w:rsid w:val="00D746CC"/>
    <w:rsid w:val="00D758AC"/>
    <w:rsid w:val="00D76FFD"/>
    <w:rsid w:val="00D77537"/>
    <w:rsid w:val="00D814E3"/>
    <w:rsid w:val="00D847F0"/>
    <w:rsid w:val="00D856D0"/>
    <w:rsid w:val="00D85F5D"/>
    <w:rsid w:val="00D860E6"/>
    <w:rsid w:val="00D93EC7"/>
    <w:rsid w:val="00D95DD9"/>
    <w:rsid w:val="00D95EE8"/>
    <w:rsid w:val="00DA0F4F"/>
    <w:rsid w:val="00DA16F2"/>
    <w:rsid w:val="00DA4224"/>
    <w:rsid w:val="00DA4E62"/>
    <w:rsid w:val="00DA5593"/>
    <w:rsid w:val="00DA7B10"/>
    <w:rsid w:val="00DB2130"/>
    <w:rsid w:val="00DB5B39"/>
    <w:rsid w:val="00DB6D65"/>
    <w:rsid w:val="00DC2A83"/>
    <w:rsid w:val="00DC3008"/>
    <w:rsid w:val="00DC30EB"/>
    <w:rsid w:val="00DC6E4F"/>
    <w:rsid w:val="00DD0106"/>
    <w:rsid w:val="00DD0165"/>
    <w:rsid w:val="00DD1F6E"/>
    <w:rsid w:val="00DD2A8B"/>
    <w:rsid w:val="00DD370D"/>
    <w:rsid w:val="00DD4F98"/>
    <w:rsid w:val="00DD5521"/>
    <w:rsid w:val="00DD6252"/>
    <w:rsid w:val="00DD6898"/>
    <w:rsid w:val="00DD6A2A"/>
    <w:rsid w:val="00DE1598"/>
    <w:rsid w:val="00DE18DB"/>
    <w:rsid w:val="00DE57AC"/>
    <w:rsid w:val="00DE67AF"/>
    <w:rsid w:val="00DE7B53"/>
    <w:rsid w:val="00DF3778"/>
    <w:rsid w:val="00DF5D58"/>
    <w:rsid w:val="00E0087C"/>
    <w:rsid w:val="00E02BDD"/>
    <w:rsid w:val="00E04E0E"/>
    <w:rsid w:val="00E0608D"/>
    <w:rsid w:val="00E07FCC"/>
    <w:rsid w:val="00E171D5"/>
    <w:rsid w:val="00E1781E"/>
    <w:rsid w:val="00E20B61"/>
    <w:rsid w:val="00E20CA9"/>
    <w:rsid w:val="00E21BC2"/>
    <w:rsid w:val="00E21C92"/>
    <w:rsid w:val="00E23EEA"/>
    <w:rsid w:val="00E24314"/>
    <w:rsid w:val="00E248C3"/>
    <w:rsid w:val="00E24BFB"/>
    <w:rsid w:val="00E34393"/>
    <w:rsid w:val="00E35CD8"/>
    <w:rsid w:val="00E3625C"/>
    <w:rsid w:val="00E40720"/>
    <w:rsid w:val="00E41B73"/>
    <w:rsid w:val="00E420BE"/>
    <w:rsid w:val="00E45D88"/>
    <w:rsid w:val="00E4765F"/>
    <w:rsid w:val="00E4775F"/>
    <w:rsid w:val="00E4790A"/>
    <w:rsid w:val="00E50944"/>
    <w:rsid w:val="00E51C41"/>
    <w:rsid w:val="00E54E0D"/>
    <w:rsid w:val="00E557A1"/>
    <w:rsid w:val="00E5608B"/>
    <w:rsid w:val="00E573B3"/>
    <w:rsid w:val="00E613C8"/>
    <w:rsid w:val="00E62443"/>
    <w:rsid w:val="00E62711"/>
    <w:rsid w:val="00E6752F"/>
    <w:rsid w:val="00E749AB"/>
    <w:rsid w:val="00E801A0"/>
    <w:rsid w:val="00E82D20"/>
    <w:rsid w:val="00E82DB8"/>
    <w:rsid w:val="00E83CC7"/>
    <w:rsid w:val="00E83E43"/>
    <w:rsid w:val="00E84317"/>
    <w:rsid w:val="00E86558"/>
    <w:rsid w:val="00E91B04"/>
    <w:rsid w:val="00E920B7"/>
    <w:rsid w:val="00E92D35"/>
    <w:rsid w:val="00E948BA"/>
    <w:rsid w:val="00E9757D"/>
    <w:rsid w:val="00EA20E8"/>
    <w:rsid w:val="00EA2D17"/>
    <w:rsid w:val="00EA3849"/>
    <w:rsid w:val="00EA4902"/>
    <w:rsid w:val="00EA68D2"/>
    <w:rsid w:val="00EA79A3"/>
    <w:rsid w:val="00EA7CC8"/>
    <w:rsid w:val="00EB0A2C"/>
    <w:rsid w:val="00EB148C"/>
    <w:rsid w:val="00EB15B4"/>
    <w:rsid w:val="00EB1A6F"/>
    <w:rsid w:val="00EB281C"/>
    <w:rsid w:val="00EB29A9"/>
    <w:rsid w:val="00EB29CC"/>
    <w:rsid w:val="00EB381A"/>
    <w:rsid w:val="00EB6C8D"/>
    <w:rsid w:val="00EB73CD"/>
    <w:rsid w:val="00EB77A5"/>
    <w:rsid w:val="00EB7C20"/>
    <w:rsid w:val="00EC0B2D"/>
    <w:rsid w:val="00EC2A84"/>
    <w:rsid w:val="00EC5118"/>
    <w:rsid w:val="00EC5392"/>
    <w:rsid w:val="00EC6BBF"/>
    <w:rsid w:val="00EC7C4B"/>
    <w:rsid w:val="00ED0DBA"/>
    <w:rsid w:val="00ED4373"/>
    <w:rsid w:val="00ED5B89"/>
    <w:rsid w:val="00ED7D8B"/>
    <w:rsid w:val="00EE009F"/>
    <w:rsid w:val="00EE2C9B"/>
    <w:rsid w:val="00EE3D2D"/>
    <w:rsid w:val="00EE4630"/>
    <w:rsid w:val="00EE4912"/>
    <w:rsid w:val="00EE4A73"/>
    <w:rsid w:val="00EE4C1B"/>
    <w:rsid w:val="00EE5609"/>
    <w:rsid w:val="00EE5C2F"/>
    <w:rsid w:val="00EE6B27"/>
    <w:rsid w:val="00EE76EC"/>
    <w:rsid w:val="00EF3EAB"/>
    <w:rsid w:val="00EF67A6"/>
    <w:rsid w:val="00F01AB4"/>
    <w:rsid w:val="00F0564F"/>
    <w:rsid w:val="00F066C0"/>
    <w:rsid w:val="00F07E4A"/>
    <w:rsid w:val="00F11073"/>
    <w:rsid w:val="00F129CA"/>
    <w:rsid w:val="00F162DA"/>
    <w:rsid w:val="00F20957"/>
    <w:rsid w:val="00F229A7"/>
    <w:rsid w:val="00F24374"/>
    <w:rsid w:val="00F24B5E"/>
    <w:rsid w:val="00F25500"/>
    <w:rsid w:val="00F25507"/>
    <w:rsid w:val="00F26331"/>
    <w:rsid w:val="00F279CB"/>
    <w:rsid w:val="00F27C9E"/>
    <w:rsid w:val="00F30410"/>
    <w:rsid w:val="00F30527"/>
    <w:rsid w:val="00F307D8"/>
    <w:rsid w:val="00F31FC6"/>
    <w:rsid w:val="00F33382"/>
    <w:rsid w:val="00F3374B"/>
    <w:rsid w:val="00F37155"/>
    <w:rsid w:val="00F423EB"/>
    <w:rsid w:val="00F445D2"/>
    <w:rsid w:val="00F45455"/>
    <w:rsid w:val="00F4558F"/>
    <w:rsid w:val="00F45E3B"/>
    <w:rsid w:val="00F45ECF"/>
    <w:rsid w:val="00F4663C"/>
    <w:rsid w:val="00F46D96"/>
    <w:rsid w:val="00F47206"/>
    <w:rsid w:val="00F55821"/>
    <w:rsid w:val="00F5720A"/>
    <w:rsid w:val="00F615C9"/>
    <w:rsid w:val="00F61ABF"/>
    <w:rsid w:val="00F63012"/>
    <w:rsid w:val="00F64749"/>
    <w:rsid w:val="00F6686B"/>
    <w:rsid w:val="00F673B6"/>
    <w:rsid w:val="00F7022D"/>
    <w:rsid w:val="00F70ACC"/>
    <w:rsid w:val="00F71EDD"/>
    <w:rsid w:val="00F730E3"/>
    <w:rsid w:val="00F745A5"/>
    <w:rsid w:val="00F749DF"/>
    <w:rsid w:val="00F74BB4"/>
    <w:rsid w:val="00F76A49"/>
    <w:rsid w:val="00F76FBF"/>
    <w:rsid w:val="00F82B18"/>
    <w:rsid w:val="00F83A43"/>
    <w:rsid w:val="00F83F8A"/>
    <w:rsid w:val="00F87840"/>
    <w:rsid w:val="00F943CD"/>
    <w:rsid w:val="00F951DF"/>
    <w:rsid w:val="00F97B69"/>
    <w:rsid w:val="00FA17B5"/>
    <w:rsid w:val="00FA447A"/>
    <w:rsid w:val="00FA4C8C"/>
    <w:rsid w:val="00FA52E7"/>
    <w:rsid w:val="00FB08DE"/>
    <w:rsid w:val="00FB1FA7"/>
    <w:rsid w:val="00FB4C07"/>
    <w:rsid w:val="00FB4D1F"/>
    <w:rsid w:val="00FB5140"/>
    <w:rsid w:val="00FB707C"/>
    <w:rsid w:val="00FC06E0"/>
    <w:rsid w:val="00FC0C69"/>
    <w:rsid w:val="00FD00B5"/>
    <w:rsid w:val="00FD1ABA"/>
    <w:rsid w:val="00FD1ACB"/>
    <w:rsid w:val="00FD4EF6"/>
    <w:rsid w:val="00FD66C5"/>
    <w:rsid w:val="00FE123A"/>
    <w:rsid w:val="00FE1D59"/>
    <w:rsid w:val="00FE33BD"/>
    <w:rsid w:val="00FE5946"/>
    <w:rsid w:val="00FE6EBD"/>
    <w:rsid w:val="00FE7D3B"/>
    <w:rsid w:val="00FE7FF5"/>
    <w:rsid w:val="00FF488F"/>
    <w:rsid w:val="00FF53FC"/>
  </w:rsids>
  <m:mathPr>
    <m:mathFont m:val="Cambria Math"/>
    <m:brkBin m:val="before"/>
    <m:brkBinSub m:val="--"/>
    <m:smallFrac m:val="0"/>
    <m:dispDef/>
    <m:lMargin m:val="0"/>
    <m:rMargin m:val="0"/>
    <m:defJc m:val="centerGroup"/>
    <m:wrapIndent m:val="1440"/>
    <m:intLim m:val="subSup"/>
    <m:naryLim m:val="undOvr"/>
  </m:mathPr>
  <w:themeFontLang w:val="hu-H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79321"/>
  <w15:docId w15:val="{A2E8D65E-81A7-462E-97CC-4A47AFCE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5"/>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8"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B55AC6"/>
    <w:rPr>
      <w:rFonts w:ascii="Calibri Light" w:hAnsi="Calibri Light"/>
      <w:sz w:val="24"/>
    </w:rPr>
  </w:style>
  <w:style w:type="paragraph" w:styleId="Heading1">
    <w:name w:val="heading 1"/>
    <w:basedOn w:val="Normal"/>
    <w:next w:val="Body"/>
    <w:link w:val="Heading1Char"/>
    <w:uiPriority w:val="9"/>
    <w:qFormat/>
    <w:rsid w:val="00DA7B10"/>
    <w:pPr>
      <w:keepNext/>
      <w:keepLines/>
      <w:numPr>
        <w:numId w:val="10"/>
      </w:numPr>
      <w:spacing w:before="480"/>
      <w:outlineLvl w:val="0"/>
    </w:pPr>
    <w:rPr>
      <w:rFonts w:ascii="Calibri" w:eastAsiaTheme="majorEastAsia" w:hAnsi="Calibri" w:cstheme="majorBidi"/>
      <w:bCs/>
      <w:caps/>
      <w:color w:val="C3430B" w:themeColor="accent1" w:themeShade="BF"/>
      <w:spacing w:val="-8"/>
      <w:w w:val="80"/>
      <w:sz w:val="48"/>
      <w:szCs w:val="28"/>
    </w:rPr>
  </w:style>
  <w:style w:type="paragraph" w:styleId="Heading2">
    <w:name w:val="heading 2"/>
    <w:basedOn w:val="Normal"/>
    <w:next w:val="Body"/>
    <w:link w:val="Heading2Char"/>
    <w:uiPriority w:val="9"/>
    <w:qFormat/>
    <w:rsid w:val="00DA7B10"/>
    <w:pPr>
      <w:keepNext/>
      <w:keepLines/>
      <w:numPr>
        <w:ilvl w:val="1"/>
        <w:numId w:val="10"/>
      </w:numPr>
      <w:spacing w:before="200"/>
      <w:outlineLvl w:val="1"/>
    </w:pPr>
    <w:rPr>
      <w:rFonts w:eastAsiaTheme="majorEastAsia" w:cstheme="majorBidi"/>
      <w:bCs/>
      <w:caps/>
      <w:color w:val="F26222" w:themeColor="accent1"/>
      <w:sz w:val="40"/>
      <w:szCs w:val="26"/>
    </w:rPr>
  </w:style>
  <w:style w:type="paragraph" w:styleId="Heading3">
    <w:name w:val="heading 3"/>
    <w:basedOn w:val="Normal"/>
    <w:next w:val="Body"/>
    <w:link w:val="Heading3Char"/>
    <w:uiPriority w:val="9"/>
    <w:qFormat/>
    <w:rsid w:val="00DA7B10"/>
    <w:pPr>
      <w:keepNext/>
      <w:keepLines/>
      <w:numPr>
        <w:ilvl w:val="2"/>
        <w:numId w:val="10"/>
      </w:numPr>
      <w:tabs>
        <w:tab w:val="left" w:pos="1418"/>
        <w:tab w:val="left" w:pos="1701"/>
        <w:tab w:val="left" w:pos="1985"/>
        <w:tab w:val="left" w:pos="2268"/>
      </w:tabs>
      <w:spacing w:before="200"/>
      <w:outlineLvl w:val="2"/>
    </w:pPr>
    <w:rPr>
      <w:rFonts w:eastAsiaTheme="majorEastAsia" w:cstheme="majorBidi"/>
      <w:bCs/>
      <w:caps/>
      <w:color w:val="F26222" w:themeColor="accent1"/>
      <w:sz w:val="36"/>
    </w:rPr>
  </w:style>
  <w:style w:type="paragraph" w:styleId="Heading4">
    <w:name w:val="heading 4"/>
    <w:basedOn w:val="Normal"/>
    <w:next w:val="Body"/>
    <w:link w:val="Heading4Char"/>
    <w:uiPriority w:val="1"/>
    <w:qFormat/>
    <w:rsid w:val="00DA7B10"/>
    <w:pPr>
      <w:keepNext/>
      <w:keepLines/>
      <w:numPr>
        <w:ilvl w:val="3"/>
        <w:numId w:val="10"/>
      </w:numPr>
      <w:tabs>
        <w:tab w:val="left" w:pos="1418"/>
        <w:tab w:val="left" w:pos="1701"/>
        <w:tab w:val="left" w:pos="1985"/>
        <w:tab w:val="left" w:pos="2268"/>
      </w:tabs>
      <w:spacing w:before="200" w:after="0"/>
      <w:outlineLvl w:val="3"/>
    </w:pPr>
    <w:rPr>
      <w:rFonts w:eastAsiaTheme="majorEastAsia" w:cstheme="majorBidi"/>
      <w:bCs/>
      <w:iCs/>
      <w:caps/>
      <w:color w:val="822D07" w:themeColor="accent1" w:themeShade="80"/>
      <w:sz w:val="32"/>
    </w:rPr>
  </w:style>
  <w:style w:type="paragraph" w:styleId="Heading5">
    <w:name w:val="heading 5"/>
    <w:basedOn w:val="Normal"/>
    <w:next w:val="Normal"/>
    <w:link w:val="Heading5Char"/>
    <w:uiPriority w:val="1"/>
    <w:qFormat/>
    <w:rsid w:val="00DA7B10"/>
    <w:pPr>
      <w:keepNext/>
      <w:keepLines/>
      <w:numPr>
        <w:ilvl w:val="4"/>
        <w:numId w:val="3"/>
      </w:numPr>
      <w:spacing w:before="200" w:after="0"/>
      <w:outlineLvl w:val="4"/>
    </w:pPr>
    <w:rPr>
      <w:rFonts w:eastAsiaTheme="majorEastAsia" w:cstheme="majorBidi"/>
      <w:b/>
      <w:caps/>
      <w:color w:val="812C07" w:themeColor="accent1" w:themeShade="7F"/>
      <w:sz w:val="28"/>
    </w:rPr>
  </w:style>
  <w:style w:type="paragraph" w:styleId="Heading6">
    <w:name w:val="heading 6"/>
    <w:basedOn w:val="Heading5"/>
    <w:next w:val="Normal"/>
    <w:link w:val="Heading6Char"/>
    <w:uiPriority w:val="1"/>
    <w:qFormat/>
    <w:rsid w:val="00DA7B10"/>
    <w:pPr>
      <w:numPr>
        <w:ilvl w:val="5"/>
        <w:numId w:val="10"/>
      </w:numPr>
      <w:outlineLvl w:val="5"/>
    </w:pPr>
    <w:rPr>
      <w:sz w:val="24"/>
    </w:rPr>
  </w:style>
  <w:style w:type="paragraph" w:styleId="Heading7">
    <w:name w:val="heading 7"/>
    <w:basedOn w:val="Normal"/>
    <w:next w:val="Normal"/>
    <w:link w:val="Heading7Char"/>
    <w:uiPriority w:val="99"/>
    <w:semiHidden/>
    <w:rsid w:val="0085173D"/>
    <w:pPr>
      <w:autoSpaceDE w:val="0"/>
      <w:autoSpaceDN w:val="0"/>
      <w:adjustRightInd w:val="0"/>
      <w:spacing w:before="240"/>
      <w:outlineLvl w:val="6"/>
    </w:pPr>
    <w:rPr>
      <w:rFonts w:ascii="Times New Roman" w:hAnsi="Times New Roman" w:cs="Times New Roman"/>
      <w:color w:val="004080"/>
      <w:szCs w:val="24"/>
      <w:u w:color="000000"/>
    </w:rPr>
  </w:style>
  <w:style w:type="paragraph" w:styleId="Heading8">
    <w:name w:val="heading 8"/>
    <w:basedOn w:val="Normal"/>
    <w:next w:val="Normal"/>
    <w:link w:val="Heading8Char"/>
    <w:uiPriority w:val="99"/>
    <w:semiHidden/>
    <w:qFormat/>
    <w:rsid w:val="0085173D"/>
    <w:pPr>
      <w:autoSpaceDE w:val="0"/>
      <w:autoSpaceDN w:val="0"/>
      <w:adjustRightInd w:val="0"/>
      <w:spacing w:before="240"/>
      <w:outlineLvl w:val="7"/>
    </w:pPr>
    <w:rPr>
      <w:rFonts w:ascii="Times New Roman" w:hAnsi="Times New Roman" w:cs="Times New Roman"/>
      <w:i/>
      <w:iCs/>
      <w:color w:val="000000"/>
      <w:szCs w:val="24"/>
      <w:u w:color="000000"/>
    </w:rPr>
  </w:style>
  <w:style w:type="paragraph" w:styleId="Heading9">
    <w:name w:val="heading 9"/>
    <w:basedOn w:val="Normal"/>
    <w:next w:val="Normal"/>
    <w:link w:val="Heading9Char"/>
    <w:uiPriority w:val="99"/>
    <w:semiHidden/>
    <w:qFormat/>
    <w:rsid w:val="0085173D"/>
    <w:pPr>
      <w:autoSpaceDE w:val="0"/>
      <w:autoSpaceDN w:val="0"/>
      <w:adjustRightInd w:val="0"/>
      <w:spacing w:before="240"/>
      <w:outlineLvl w:val="8"/>
    </w:pPr>
    <w:rPr>
      <w:rFonts w:ascii="Arial" w:hAnsi="Arial" w:cs="Arial"/>
      <w:color w:val="00408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73D"/>
    <w:rPr>
      <w:rFonts w:ascii="Calibri" w:eastAsiaTheme="majorEastAsia" w:hAnsi="Calibri" w:cstheme="majorBidi"/>
      <w:bCs/>
      <w:caps/>
      <w:color w:val="C3430B" w:themeColor="accent1" w:themeShade="BF"/>
      <w:spacing w:val="-8"/>
      <w:w w:val="80"/>
      <w:sz w:val="48"/>
      <w:szCs w:val="28"/>
      <w14:ligatures w14:val="standard"/>
      <w14:cntxtAlts/>
    </w:rPr>
  </w:style>
  <w:style w:type="paragraph" w:styleId="DocumentMap">
    <w:name w:val="Document Map"/>
    <w:basedOn w:val="Normal"/>
    <w:link w:val="DocumentMapChar"/>
    <w:uiPriority w:val="99"/>
    <w:semiHidden/>
    <w:unhideWhenUsed/>
    <w:rsid w:val="0085173D"/>
    <w:rPr>
      <w:rFonts w:ascii="Tahoma" w:hAnsi="Tahoma" w:cs="Tahoma"/>
      <w:sz w:val="16"/>
      <w:szCs w:val="16"/>
    </w:rPr>
  </w:style>
  <w:style w:type="character" w:customStyle="1" w:styleId="DocumentMapChar">
    <w:name w:val="Document Map Char"/>
    <w:basedOn w:val="DefaultParagraphFont"/>
    <w:link w:val="DocumentMap"/>
    <w:uiPriority w:val="99"/>
    <w:semiHidden/>
    <w:rsid w:val="0085173D"/>
    <w:rPr>
      <w:rFonts w:ascii="Tahoma" w:hAnsi="Tahoma" w:cs="Tahoma"/>
      <w:sz w:val="16"/>
      <w:szCs w:val="16"/>
      <w14:ligatures w14:val="standard"/>
      <w14:cntxtAlts/>
    </w:rPr>
  </w:style>
  <w:style w:type="character" w:customStyle="1" w:styleId="Heading2Char">
    <w:name w:val="Heading 2 Char"/>
    <w:basedOn w:val="DefaultParagraphFont"/>
    <w:link w:val="Heading2"/>
    <w:uiPriority w:val="9"/>
    <w:rsid w:val="0085173D"/>
    <w:rPr>
      <w:rFonts w:ascii="Calibri Light" w:eastAsiaTheme="majorEastAsia" w:hAnsi="Calibri Light" w:cstheme="majorBidi"/>
      <w:bCs/>
      <w:caps/>
      <w:color w:val="F26222" w:themeColor="accent1"/>
      <w:sz w:val="40"/>
      <w:szCs w:val="26"/>
      <w14:ligatures w14:val="standard"/>
      <w14:cntxtAlts/>
    </w:rPr>
  </w:style>
  <w:style w:type="character" w:customStyle="1" w:styleId="Heading3Char">
    <w:name w:val="Heading 3 Char"/>
    <w:basedOn w:val="DefaultParagraphFont"/>
    <w:link w:val="Heading3"/>
    <w:uiPriority w:val="9"/>
    <w:rsid w:val="0085173D"/>
    <w:rPr>
      <w:rFonts w:ascii="Calibri Light" w:eastAsiaTheme="majorEastAsia" w:hAnsi="Calibri Light" w:cstheme="majorBidi"/>
      <w:bCs/>
      <w:caps/>
      <w:color w:val="F26222" w:themeColor="accent1"/>
      <w:sz w:val="36"/>
      <w14:ligatures w14:val="standard"/>
      <w14:cntxtAlts/>
    </w:rPr>
  </w:style>
  <w:style w:type="paragraph" w:styleId="BalloonText">
    <w:name w:val="Balloon Text"/>
    <w:basedOn w:val="Normal"/>
    <w:link w:val="BalloonTextChar"/>
    <w:uiPriority w:val="99"/>
    <w:semiHidden/>
    <w:unhideWhenUsed/>
    <w:rsid w:val="0085173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3D"/>
    <w:rPr>
      <w:rFonts w:ascii="Tahoma" w:hAnsi="Tahoma" w:cs="Tahoma"/>
      <w:sz w:val="16"/>
      <w:szCs w:val="16"/>
      <w14:ligatures w14:val="standard"/>
      <w14:cntxtAlts/>
    </w:rPr>
  </w:style>
  <w:style w:type="paragraph" w:styleId="ListParagraph">
    <w:name w:val="List Paragraph"/>
    <w:basedOn w:val="Normal"/>
    <w:next w:val="IntenseQuote"/>
    <w:uiPriority w:val="18"/>
    <w:semiHidden/>
    <w:qFormat/>
    <w:rsid w:val="0085173D"/>
    <w:pPr>
      <w:numPr>
        <w:numId w:val="1"/>
      </w:numPr>
      <w:contextualSpacing/>
    </w:pPr>
  </w:style>
  <w:style w:type="character" w:customStyle="1" w:styleId="Heading4Char">
    <w:name w:val="Heading 4 Char"/>
    <w:basedOn w:val="DefaultParagraphFont"/>
    <w:link w:val="Heading4"/>
    <w:uiPriority w:val="1"/>
    <w:rsid w:val="0085173D"/>
    <w:rPr>
      <w:rFonts w:ascii="Calibri Light" w:eastAsiaTheme="majorEastAsia" w:hAnsi="Calibri Light" w:cstheme="majorBidi"/>
      <w:bCs/>
      <w:iCs/>
      <w:caps/>
      <w:color w:val="822D07" w:themeColor="accent1" w:themeShade="80"/>
      <w:sz w:val="32"/>
      <w14:ligatures w14:val="standard"/>
      <w14:cntxtAlts/>
    </w:rPr>
  </w:style>
  <w:style w:type="paragraph" w:customStyle="1" w:styleId="Art">
    <w:name w:val="Art"/>
    <w:basedOn w:val="Normal"/>
    <w:next w:val="Normal"/>
    <w:uiPriority w:val="3"/>
    <w:qFormat/>
    <w:rsid w:val="0085173D"/>
    <w:pPr>
      <w:spacing w:before="120" w:after="200"/>
      <w:jc w:val="center"/>
    </w:pPr>
    <w:rPr>
      <w:noProof/>
    </w:rPr>
  </w:style>
  <w:style w:type="character" w:customStyle="1" w:styleId="Heading5Char">
    <w:name w:val="Heading 5 Char"/>
    <w:basedOn w:val="DefaultParagraphFont"/>
    <w:link w:val="Heading5"/>
    <w:uiPriority w:val="1"/>
    <w:rsid w:val="00DA7B10"/>
    <w:rPr>
      <w:rFonts w:ascii="Calibri Light" w:eastAsiaTheme="majorEastAsia" w:hAnsi="Calibri Light" w:cstheme="majorBidi"/>
      <w:b/>
      <w:caps/>
      <w:color w:val="812C07" w:themeColor="accent1" w:themeShade="7F"/>
      <w:sz w:val="28"/>
      <w14:ligatures w14:val="standard"/>
      <w14:cntxtAlts/>
    </w:rPr>
  </w:style>
  <w:style w:type="paragraph" w:styleId="Caption">
    <w:name w:val="caption"/>
    <w:basedOn w:val="Body"/>
    <w:next w:val="Art"/>
    <w:uiPriority w:val="3"/>
    <w:qFormat/>
    <w:rsid w:val="0085173D"/>
    <w:pPr>
      <w:keepNext/>
      <w:keepLines/>
      <w:spacing w:before="200" w:after="60"/>
      <w:ind w:left="1134" w:right="1134"/>
      <w:jc w:val="center"/>
    </w:pPr>
    <w:rPr>
      <w:rFonts w:ascii="Calibri" w:hAnsi="Calibri"/>
      <w:bCs/>
      <w:color w:val="F26222" w:themeColor="accent1"/>
      <w:sz w:val="18"/>
      <w:szCs w:val="18"/>
    </w:rPr>
  </w:style>
  <w:style w:type="character" w:customStyle="1" w:styleId="Heading6Char">
    <w:name w:val="Heading 6 Char"/>
    <w:basedOn w:val="DefaultParagraphFont"/>
    <w:link w:val="Heading6"/>
    <w:uiPriority w:val="1"/>
    <w:rsid w:val="0085173D"/>
    <w:rPr>
      <w:rFonts w:ascii="Calibri Light" w:eastAsiaTheme="majorEastAsia" w:hAnsi="Calibri Light" w:cstheme="majorBidi"/>
      <w:b/>
      <w:caps/>
      <w:color w:val="812C07" w:themeColor="accent1" w:themeShade="7F"/>
      <w:sz w:val="24"/>
      <w14:ligatures w14:val="standard"/>
      <w14:cntxtAlts/>
    </w:rPr>
  </w:style>
  <w:style w:type="paragraph" w:customStyle="1" w:styleId="Code">
    <w:name w:val="Code"/>
    <w:basedOn w:val="Normal"/>
    <w:link w:val="CodeChar"/>
    <w:uiPriority w:val="5"/>
    <w:qFormat/>
    <w:rsid w:val="0085173D"/>
    <w:pPr>
      <w:pBdr>
        <w:left w:val="single" w:sz="4" w:space="4" w:color="auto"/>
        <w:right w:val="single" w:sz="4" w:space="4" w:color="auto"/>
      </w:pBdr>
      <w:shd w:val="clear" w:color="auto" w:fill="F2F2F2" w:themeFill="background1" w:themeFillShade="F2"/>
      <w:tabs>
        <w:tab w:val="left" w:pos="1418"/>
        <w:tab w:val="left" w:pos="1701"/>
        <w:tab w:val="left" w:pos="1985"/>
      </w:tabs>
      <w:spacing w:before="120"/>
      <w:ind w:left="1560"/>
      <w:contextualSpacing/>
    </w:pPr>
    <w:rPr>
      <w:rFonts w:ascii="Courier New" w:hAnsi="Courier New" w:cs="Courier New"/>
      <w:sz w:val="18"/>
      <w:szCs w:val="18"/>
    </w:rPr>
  </w:style>
  <w:style w:type="table" w:styleId="TableGrid">
    <w:name w:val="Table Grid"/>
    <w:basedOn w:val="TableNormal"/>
    <w:uiPriority w:val="39"/>
    <w:rsid w:val="0085173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Grid3-Accent1">
    <w:name w:val="Medium Grid 3 Accent 1"/>
    <w:basedOn w:val="TableNormal"/>
    <w:uiPriority w:val="69"/>
    <w:rsid w:val="0085173D"/>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7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0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090" w:themeFill="accent1" w:themeFillTint="7F"/>
      </w:tcPr>
    </w:tblStylePr>
  </w:style>
  <w:style w:type="paragraph" w:styleId="Header">
    <w:name w:val="header"/>
    <w:basedOn w:val="Normal"/>
    <w:link w:val="HeaderChar"/>
    <w:uiPriority w:val="8"/>
    <w:rsid w:val="0085173D"/>
    <w:pPr>
      <w:tabs>
        <w:tab w:val="center" w:pos="4536"/>
        <w:tab w:val="right" w:pos="9015"/>
      </w:tabs>
      <w:spacing w:after="0"/>
    </w:pPr>
    <w:rPr>
      <w:caps/>
      <w:color w:val="0C597C" w:themeColor="accent2"/>
      <w:sz w:val="18"/>
    </w:rPr>
  </w:style>
  <w:style w:type="character" w:customStyle="1" w:styleId="HeaderChar">
    <w:name w:val="Header Char"/>
    <w:basedOn w:val="DefaultParagraphFont"/>
    <w:link w:val="Header"/>
    <w:uiPriority w:val="8"/>
    <w:rsid w:val="0085173D"/>
    <w:rPr>
      <w:rFonts w:ascii="Calibri Light" w:hAnsi="Calibri Light"/>
      <w:caps/>
      <w:color w:val="0C597C" w:themeColor="accent2"/>
      <w:sz w:val="18"/>
      <w14:ligatures w14:val="standard"/>
      <w14:cntxtAlts/>
    </w:rPr>
  </w:style>
  <w:style w:type="paragraph" w:styleId="Footer">
    <w:name w:val="footer"/>
    <w:basedOn w:val="Normal"/>
    <w:link w:val="FooterChar"/>
    <w:uiPriority w:val="8"/>
    <w:rsid w:val="0085173D"/>
    <w:pPr>
      <w:pBdr>
        <w:top w:val="single" w:sz="4" w:space="0" w:color="0C597C" w:themeColor="accent2"/>
      </w:pBdr>
      <w:tabs>
        <w:tab w:val="center" w:pos="4536"/>
        <w:tab w:val="right" w:pos="9072"/>
      </w:tabs>
      <w:spacing w:after="0"/>
    </w:pPr>
    <w:rPr>
      <w:caps/>
      <w:color w:val="0C597C" w:themeColor="accent2"/>
      <w:sz w:val="18"/>
    </w:rPr>
  </w:style>
  <w:style w:type="character" w:customStyle="1" w:styleId="FooterChar">
    <w:name w:val="Footer Char"/>
    <w:basedOn w:val="DefaultParagraphFont"/>
    <w:link w:val="Footer"/>
    <w:uiPriority w:val="8"/>
    <w:rsid w:val="0085173D"/>
    <w:rPr>
      <w:rFonts w:ascii="Calibri Light" w:hAnsi="Calibri Light"/>
      <w:caps/>
      <w:color w:val="0C597C" w:themeColor="accent2"/>
      <w:sz w:val="18"/>
      <w14:ligatures w14:val="standard"/>
      <w14:cntxtAlts/>
    </w:rPr>
  </w:style>
  <w:style w:type="paragraph" w:styleId="TOCHeading">
    <w:name w:val="TOC Heading"/>
    <w:basedOn w:val="Heading1"/>
    <w:next w:val="Normal"/>
    <w:uiPriority w:val="9"/>
    <w:qFormat/>
    <w:rsid w:val="0085173D"/>
    <w:pPr>
      <w:numPr>
        <w:numId w:val="0"/>
      </w:numPr>
      <w:pBdr>
        <w:bottom w:val="single" w:sz="2" w:space="1" w:color="76CBF1" w:themeColor="accent2" w:themeTint="66"/>
      </w:pBdr>
      <w:spacing w:after="200"/>
    </w:pPr>
    <w:rPr>
      <w:rFonts w:ascii="Calibri Light" w:hAnsi="Calibri Light"/>
      <w:bCs w:val="0"/>
      <w:sz w:val="32"/>
    </w:rPr>
  </w:style>
  <w:style w:type="paragraph" w:styleId="TOC1">
    <w:name w:val="toc 1"/>
    <w:basedOn w:val="Normal"/>
    <w:next w:val="Normal"/>
    <w:autoRedefine/>
    <w:uiPriority w:val="39"/>
    <w:rsid w:val="0085173D"/>
    <w:pPr>
      <w:tabs>
        <w:tab w:val="left" w:pos="993"/>
        <w:tab w:val="right" w:pos="9015"/>
      </w:tabs>
      <w:spacing w:after="100"/>
      <w:ind w:left="993" w:right="567" w:hanging="993"/>
    </w:pPr>
    <w:rPr>
      <w:rFonts w:ascii="Calibri" w:hAnsi="Calibri"/>
      <w:caps/>
      <w:noProof/>
      <w:color w:val="0C597C" w:themeColor="text2"/>
      <w:w w:val="90"/>
      <w:sz w:val="28"/>
    </w:rPr>
  </w:style>
  <w:style w:type="paragraph" w:styleId="TOC2">
    <w:name w:val="toc 2"/>
    <w:basedOn w:val="Normal"/>
    <w:next w:val="Normal"/>
    <w:autoRedefine/>
    <w:uiPriority w:val="39"/>
    <w:rsid w:val="0085173D"/>
    <w:pPr>
      <w:tabs>
        <w:tab w:val="left" w:pos="993"/>
        <w:tab w:val="right" w:pos="9015"/>
      </w:tabs>
      <w:spacing w:after="100"/>
      <w:ind w:left="993" w:right="567" w:hanging="993"/>
    </w:pPr>
    <w:rPr>
      <w:color w:val="0C597C" w:themeColor="text2"/>
    </w:rPr>
  </w:style>
  <w:style w:type="paragraph" w:styleId="TOC3">
    <w:name w:val="toc 3"/>
    <w:basedOn w:val="Normal"/>
    <w:next w:val="Normal"/>
    <w:autoRedefine/>
    <w:uiPriority w:val="39"/>
    <w:rsid w:val="0085173D"/>
    <w:pPr>
      <w:tabs>
        <w:tab w:val="left" w:pos="993"/>
        <w:tab w:val="right" w:pos="9015"/>
      </w:tabs>
      <w:spacing w:after="100"/>
      <w:ind w:left="993" w:right="567" w:hanging="993"/>
    </w:pPr>
    <w:rPr>
      <w:color w:val="0C597C" w:themeColor="text2"/>
    </w:rPr>
  </w:style>
  <w:style w:type="character" w:styleId="Hyperlink">
    <w:name w:val="Hyperlink"/>
    <w:basedOn w:val="DefaultParagraphFont"/>
    <w:uiPriority w:val="99"/>
    <w:rsid w:val="0085173D"/>
    <w:rPr>
      <w:color w:val="F26222" w:themeColor="accent1"/>
      <w:u w:val="single"/>
    </w:rPr>
  </w:style>
  <w:style w:type="paragraph" w:styleId="TOC4">
    <w:name w:val="toc 4"/>
    <w:basedOn w:val="Normal"/>
    <w:next w:val="Normal"/>
    <w:autoRedefine/>
    <w:uiPriority w:val="39"/>
    <w:rsid w:val="0085173D"/>
    <w:pPr>
      <w:tabs>
        <w:tab w:val="left" w:pos="992"/>
        <w:tab w:val="right" w:pos="9015"/>
      </w:tabs>
      <w:spacing w:after="100"/>
      <w:ind w:left="992" w:right="567" w:hanging="992"/>
    </w:pPr>
    <w:rPr>
      <w:color w:val="0C597C" w:themeColor="text2"/>
    </w:rPr>
  </w:style>
  <w:style w:type="paragraph" w:styleId="Title">
    <w:name w:val="Title"/>
    <w:basedOn w:val="Normal"/>
    <w:next w:val="Normal"/>
    <w:link w:val="TitleChar"/>
    <w:uiPriority w:val="7"/>
    <w:qFormat/>
    <w:rsid w:val="0085173D"/>
    <w:pPr>
      <w:pBdr>
        <w:bottom w:val="single" w:sz="8" w:space="4" w:color="0C597C" w:themeColor="accent2"/>
      </w:pBdr>
      <w:spacing w:before="600" w:after="300"/>
      <w:contextualSpacing/>
      <w:jc w:val="center"/>
    </w:pPr>
    <w:rPr>
      <w:rFonts w:eastAsiaTheme="majorEastAsia" w:cstheme="majorBidi"/>
      <w:caps/>
      <w:color w:val="F26222" w:themeColor="accent1"/>
      <w:spacing w:val="5"/>
      <w:kern w:val="28"/>
      <w:sz w:val="52"/>
      <w:szCs w:val="52"/>
    </w:rPr>
  </w:style>
  <w:style w:type="character" w:customStyle="1" w:styleId="TitleChar">
    <w:name w:val="Title Char"/>
    <w:basedOn w:val="DefaultParagraphFont"/>
    <w:link w:val="Title"/>
    <w:uiPriority w:val="7"/>
    <w:rsid w:val="0085173D"/>
    <w:rPr>
      <w:rFonts w:ascii="Calibri Light" w:eastAsiaTheme="majorEastAsia" w:hAnsi="Calibri Light" w:cstheme="majorBidi"/>
      <w:caps/>
      <w:color w:val="F26222" w:themeColor="accent1"/>
      <w:spacing w:val="5"/>
      <w:kern w:val="28"/>
      <w:sz w:val="52"/>
      <w:szCs w:val="52"/>
      <w14:ligatures w14:val="standard"/>
      <w14:cntxtAlts/>
    </w:rPr>
  </w:style>
  <w:style w:type="paragraph" w:styleId="Subtitle">
    <w:name w:val="Subtitle"/>
    <w:next w:val="Normal"/>
    <w:link w:val="SubtitleChar"/>
    <w:uiPriority w:val="7"/>
    <w:qFormat/>
    <w:rsid w:val="0085173D"/>
    <w:pPr>
      <w:numPr>
        <w:ilvl w:val="1"/>
      </w:numPr>
      <w:spacing w:after="2400"/>
      <w:ind w:left="1134" w:right="1134" w:hanging="357"/>
      <w:jc w:val="center"/>
    </w:pPr>
    <w:rPr>
      <w:rFonts w:ascii="Calibri Light" w:eastAsiaTheme="majorEastAsia" w:hAnsi="Calibri Light" w:cstheme="majorBidi"/>
      <w:iCs/>
      <w:caps/>
      <w:color w:val="0C597C" w:themeColor="text2"/>
      <w:spacing w:val="15"/>
      <w:sz w:val="24"/>
      <w:szCs w:val="24"/>
    </w:rPr>
  </w:style>
  <w:style w:type="character" w:customStyle="1" w:styleId="SubtitleChar">
    <w:name w:val="Subtitle Char"/>
    <w:basedOn w:val="DefaultParagraphFont"/>
    <w:link w:val="Subtitle"/>
    <w:uiPriority w:val="7"/>
    <w:rsid w:val="0085173D"/>
    <w:rPr>
      <w:rFonts w:ascii="Calibri Light" w:eastAsiaTheme="majorEastAsia" w:hAnsi="Calibri Light" w:cstheme="majorBidi"/>
      <w:iCs/>
      <w:caps/>
      <w:color w:val="0C597C" w:themeColor="text2"/>
      <w:spacing w:val="15"/>
      <w:sz w:val="24"/>
      <w:szCs w:val="24"/>
    </w:rPr>
  </w:style>
  <w:style w:type="numbering" w:customStyle="1" w:styleId="OutdentedMultilevel">
    <w:name w:val="Outdented Multilevel"/>
    <w:uiPriority w:val="99"/>
    <w:rsid w:val="0085173D"/>
    <w:pPr>
      <w:numPr>
        <w:numId w:val="2"/>
      </w:numPr>
    </w:pPr>
  </w:style>
  <w:style w:type="character" w:styleId="CommentReference">
    <w:name w:val="annotation reference"/>
    <w:basedOn w:val="DefaultParagraphFont"/>
    <w:uiPriority w:val="99"/>
    <w:semiHidden/>
    <w:unhideWhenUsed/>
    <w:rsid w:val="0085173D"/>
    <w:rPr>
      <w:sz w:val="16"/>
      <w:szCs w:val="16"/>
    </w:rPr>
  </w:style>
  <w:style w:type="paragraph" w:styleId="CommentText">
    <w:name w:val="annotation text"/>
    <w:basedOn w:val="Normal"/>
    <w:link w:val="CommentTextChar"/>
    <w:uiPriority w:val="99"/>
    <w:semiHidden/>
    <w:unhideWhenUsed/>
    <w:rsid w:val="0085173D"/>
    <w:rPr>
      <w:szCs w:val="20"/>
    </w:rPr>
  </w:style>
  <w:style w:type="character" w:customStyle="1" w:styleId="CommentTextChar">
    <w:name w:val="Comment Text Char"/>
    <w:basedOn w:val="DefaultParagraphFont"/>
    <w:link w:val="CommentText"/>
    <w:uiPriority w:val="99"/>
    <w:semiHidden/>
    <w:rsid w:val="0085173D"/>
    <w:rPr>
      <w:rFonts w:ascii="Calibri Light" w:hAnsi="Calibri Light"/>
      <w:sz w:val="24"/>
      <w:szCs w:val="20"/>
      <w14:ligatures w14:val="standard"/>
      <w14:cntxtAlts/>
    </w:rPr>
  </w:style>
  <w:style w:type="paragraph" w:styleId="CommentSubject">
    <w:name w:val="annotation subject"/>
    <w:basedOn w:val="CommentText"/>
    <w:next w:val="CommentText"/>
    <w:link w:val="CommentSubjectChar"/>
    <w:uiPriority w:val="99"/>
    <w:semiHidden/>
    <w:unhideWhenUsed/>
    <w:rsid w:val="0085173D"/>
    <w:rPr>
      <w:b/>
      <w:bCs/>
    </w:rPr>
  </w:style>
  <w:style w:type="character" w:customStyle="1" w:styleId="CommentSubjectChar">
    <w:name w:val="Comment Subject Char"/>
    <w:basedOn w:val="CommentTextChar"/>
    <w:link w:val="CommentSubject"/>
    <w:uiPriority w:val="99"/>
    <w:semiHidden/>
    <w:rsid w:val="0085173D"/>
    <w:rPr>
      <w:rFonts w:ascii="Calibri Light" w:hAnsi="Calibri Light"/>
      <w:b/>
      <w:bCs/>
      <w:sz w:val="24"/>
      <w:szCs w:val="20"/>
      <w14:ligatures w14:val="standard"/>
      <w14:cntxtAlts/>
    </w:rPr>
  </w:style>
  <w:style w:type="table" w:styleId="LightShading-Accent5">
    <w:name w:val="Light Shading Accent 5"/>
    <w:basedOn w:val="TableNormal"/>
    <w:uiPriority w:val="60"/>
    <w:rsid w:val="0085173D"/>
    <w:pPr>
      <w:spacing w:after="0"/>
    </w:pPr>
    <w:rPr>
      <w:color w:val="0386C2" w:themeColor="accent5" w:themeShade="BF"/>
    </w:rPr>
    <w:tblPr>
      <w:tblStyleRowBandSize w:val="1"/>
      <w:tblStyleColBandSize w:val="1"/>
      <w:tblBorders>
        <w:top w:val="single" w:sz="8" w:space="0" w:color="0DB1FB" w:themeColor="accent5"/>
        <w:bottom w:val="single" w:sz="8" w:space="0" w:color="0DB1FB" w:themeColor="accent5"/>
      </w:tblBorders>
    </w:tblPr>
    <w:tblStylePr w:type="firstRow">
      <w:pPr>
        <w:spacing w:before="0" w:after="0" w:line="240" w:lineRule="auto"/>
      </w:pPr>
      <w:rPr>
        <w:b/>
        <w:bCs/>
      </w:rPr>
      <w:tblPr/>
      <w:tcPr>
        <w:tcBorders>
          <w:top w:val="single" w:sz="8" w:space="0" w:color="0DB1FB" w:themeColor="accent5"/>
          <w:left w:val="nil"/>
          <w:bottom w:val="single" w:sz="8" w:space="0" w:color="0DB1FB" w:themeColor="accent5"/>
          <w:right w:val="nil"/>
          <w:insideH w:val="nil"/>
          <w:insideV w:val="nil"/>
        </w:tcBorders>
      </w:tcPr>
    </w:tblStylePr>
    <w:tblStylePr w:type="lastRow">
      <w:pPr>
        <w:spacing w:before="0" w:after="0" w:line="240" w:lineRule="auto"/>
      </w:pPr>
      <w:rPr>
        <w:b/>
        <w:bCs/>
      </w:rPr>
      <w:tblPr/>
      <w:tcPr>
        <w:tcBorders>
          <w:top w:val="single" w:sz="8" w:space="0" w:color="0DB1FB" w:themeColor="accent5"/>
          <w:left w:val="nil"/>
          <w:bottom w:val="single" w:sz="8" w:space="0" w:color="0DB1F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BFE" w:themeFill="accent5" w:themeFillTint="3F"/>
      </w:tcPr>
    </w:tblStylePr>
    <w:tblStylePr w:type="band1Horz">
      <w:tblPr/>
      <w:tcPr>
        <w:tcBorders>
          <w:left w:val="nil"/>
          <w:right w:val="nil"/>
          <w:insideH w:val="nil"/>
          <w:insideV w:val="nil"/>
        </w:tcBorders>
        <w:shd w:val="clear" w:color="auto" w:fill="C2EBFE" w:themeFill="accent5" w:themeFillTint="3F"/>
      </w:tcPr>
    </w:tblStylePr>
  </w:style>
  <w:style w:type="table" w:customStyle="1" w:styleId="KilgrayOrange">
    <w:name w:val="Kilgray Orange"/>
    <w:basedOn w:val="KilgrayBlue"/>
    <w:uiPriority w:val="99"/>
    <w:rsid w:val="00E41B73"/>
    <w:tblPr>
      <w:tblBorders>
        <w:top w:val="single" w:sz="4" w:space="0" w:color="F26222" w:themeColor="accent1"/>
        <w:left w:val="single" w:sz="4" w:space="0" w:color="F26222" w:themeColor="accent1"/>
        <w:bottom w:val="single" w:sz="4" w:space="0" w:color="F26222" w:themeColor="accent1"/>
        <w:right w:val="single" w:sz="4" w:space="0" w:color="F26222" w:themeColor="accent1"/>
        <w:insideH w:val="single" w:sz="4" w:space="0" w:color="F9BFA6" w:themeColor="accent1" w:themeTint="66"/>
        <w:insideV w:val="single" w:sz="4" w:space="0" w:color="F9BFA6" w:themeColor="accent1" w:themeTint="66"/>
      </w:tblBorders>
    </w:tblPr>
    <w:tblStylePr w:type="firstRow">
      <w:pPr>
        <w:keepNext/>
        <w:keepLines/>
        <w:pageBreakBefore w:val="0"/>
        <w:widowControl/>
        <w:wordWrap/>
        <w:spacing w:before="0" w:beforeAutospacing="0" w:after="0" w:afterAutospacing="0" w:line="240" w:lineRule="auto"/>
      </w:pPr>
      <w:rPr>
        <w:b/>
        <w:bCs/>
        <w:caps/>
        <w:smallCaps w:val="0"/>
        <w:color w:val="FFFFFF" w:themeColor="background1"/>
      </w:rPr>
      <w:tblPr/>
      <w:trPr>
        <w:cantSplit w:val="0"/>
        <w:tblHeader/>
      </w:trPr>
      <w:tcPr>
        <w:tcBorders>
          <w:top w:val="single" w:sz="4" w:space="0" w:color="F26222" w:themeColor="accent1"/>
          <w:left w:val="single" w:sz="4" w:space="0" w:color="F26222" w:themeColor="accent1"/>
          <w:bottom w:val="nil"/>
          <w:right w:val="single" w:sz="4" w:space="0" w:color="F26222" w:themeColor="accent1"/>
          <w:insideH w:val="nil"/>
          <w:insideV w:val="single" w:sz="4" w:space="0" w:color="F9BFA6" w:themeColor="accent1" w:themeTint="66"/>
          <w:tl2br w:val="nil"/>
          <w:tr2bl w:val="nil"/>
        </w:tcBorders>
        <w:shd w:val="clear" w:color="auto" w:fill="F26222" w:themeFill="accent1"/>
      </w:tcPr>
    </w:tblStylePr>
    <w:tblStylePr w:type="lastRow">
      <w:pPr>
        <w:spacing w:before="0" w:after="0" w:line="240" w:lineRule="auto"/>
      </w:pPr>
      <w:rPr>
        <w:b/>
        <w:bCs/>
        <w:caps/>
        <w:smallCaps w:val="0"/>
        <w:color w:val="C3430B" w:themeColor="accent1" w:themeShade="BF"/>
      </w:rPr>
      <w:tblPr/>
      <w:tcPr>
        <w:shd w:val="clear" w:color="auto" w:fill="F9BFA6" w:themeFill="accent1" w:themeFillTint="66"/>
      </w:tcPr>
    </w:tblStylePr>
    <w:tblStylePr w:type="firstCol">
      <w:rPr>
        <w:b/>
        <w:bCs/>
        <w:caps/>
        <w:smallCaps w:val="0"/>
        <w:color w:val="FFFFFF" w:themeColor="background1"/>
      </w:rPr>
      <w:tblPr/>
      <w:tcPr>
        <w:tcBorders>
          <w:top w:val="single" w:sz="8" w:space="0" w:color="FCDFD2" w:themeColor="accent1" w:themeTint="33"/>
          <w:left w:val="single" w:sz="8" w:space="0" w:color="F26222" w:themeColor="accent1"/>
          <w:bottom w:val="single" w:sz="8" w:space="0" w:color="F26222" w:themeColor="accent1"/>
          <w:right w:val="single" w:sz="8" w:space="0" w:color="FCDFD2" w:themeColor="accent1" w:themeTint="33"/>
          <w:insideH w:val="single" w:sz="4" w:space="0" w:color="FCDFD2" w:themeColor="accent1" w:themeTint="33"/>
          <w:insideV w:val="nil"/>
          <w:tl2br w:val="nil"/>
          <w:tr2bl w:val="nil"/>
        </w:tcBorders>
        <w:shd w:val="clear" w:color="auto" w:fill="F26222" w:themeFill="accent1"/>
      </w:tcPr>
    </w:tblStylePr>
    <w:tblStylePr w:type="lastCol">
      <w:rPr>
        <w:b/>
        <w:bCs/>
        <w:caps/>
        <w:smallCaps w:val="0"/>
        <w:color w:val="C3430B" w:themeColor="accent1" w:themeShade="BF"/>
      </w:rPr>
      <w:tblPr/>
      <w:tcPr>
        <w:shd w:val="clear" w:color="auto" w:fill="F9BFA6" w:themeFill="accent1" w:themeFillTint="66"/>
      </w:tcPr>
    </w:tblStylePr>
    <w:tblStylePr w:type="band1Vert">
      <w:tblPr/>
      <w:tcPr>
        <w:tcBorders>
          <w:top w:val="single" w:sz="8" w:space="0" w:color="F9BFA6" w:themeColor="accent1" w:themeTint="66"/>
          <w:left w:val="single" w:sz="8" w:space="0" w:color="F9BFA6" w:themeColor="accent1" w:themeTint="66"/>
          <w:bottom w:val="single" w:sz="8" w:space="0" w:color="F9BFA6" w:themeColor="accent1" w:themeTint="66"/>
          <w:right w:val="single" w:sz="8" w:space="0" w:color="F9BFA6" w:themeColor="accent1" w:themeTint="66"/>
          <w:insideH w:val="nil"/>
          <w:insideV w:val="nil"/>
          <w:tl2br w:val="nil"/>
          <w:tr2bl w:val="nil"/>
        </w:tcBorders>
      </w:tcPr>
    </w:tblStylePr>
    <w:tblStylePr w:type="band2Vert">
      <w:tblPr/>
      <w:tcPr>
        <w:tcBorders>
          <w:top w:val="single" w:sz="8" w:space="0" w:color="F9BFA6" w:themeColor="accent1" w:themeTint="66"/>
          <w:left w:val="single" w:sz="8" w:space="0" w:color="F9BFA6" w:themeColor="accent1" w:themeTint="66"/>
          <w:bottom w:val="single" w:sz="8" w:space="0" w:color="F9BFA6" w:themeColor="accent1" w:themeTint="66"/>
          <w:right w:val="single" w:sz="8" w:space="0" w:color="F9BFA6" w:themeColor="accent1" w:themeTint="66"/>
          <w:insideH w:val="nil"/>
          <w:insideV w:val="nil"/>
          <w:tl2br w:val="nil"/>
          <w:tr2bl w:val="nil"/>
        </w:tcBorders>
        <w:shd w:val="clear" w:color="auto" w:fill="FCDFD2" w:themeFill="accent1" w:themeFillTint="33"/>
      </w:tcPr>
    </w:tblStylePr>
    <w:tblStylePr w:type="band1Horz">
      <w:tblPr/>
      <w:tcPr>
        <w:tcBorders>
          <w:top w:val="single" w:sz="8" w:space="0" w:color="CEEFFE" w:themeColor="accent5" w:themeTint="33"/>
          <w:left w:val="single" w:sz="8" w:space="0" w:color="CEEFFE" w:themeColor="accent5" w:themeTint="33"/>
          <w:bottom w:val="single" w:sz="8" w:space="0" w:color="CEEFFE" w:themeColor="accent5" w:themeTint="33"/>
          <w:right w:val="single" w:sz="8" w:space="0" w:color="CEEFFE" w:themeColor="accent5" w:themeTint="33"/>
          <w:insideH w:val="nil"/>
          <w:insideV w:val="nil"/>
          <w:tl2br w:val="nil"/>
          <w:tr2bl w:val="nil"/>
        </w:tcBorders>
      </w:tcPr>
    </w:tblStylePr>
    <w:tblStylePr w:type="band2Horz">
      <w:tblPr/>
      <w:tcPr>
        <w:tcBorders>
          <w:top w:val="single" w:sz="8" w:space="0" w:color="F9BFA6" w:themeColor="accent1" w:themeTint="66"/>
          <w:left w:val="single" w:sz="8" w:space="0" w:color="F9BFA6" w:themeColor="accent1" w:themeTint="66"/>
          <w:bottom w:val="single" w:sz="8" w:space="0" w:color="F9BFA6" w:themeColor="accent1" w:themeTint="66"/>
          <w:right w:val="single" w:sz="8" w:space="0" w:color="F9BFA6" w:themeColor="accent1" w:themeTint="66"/>
          <w:insideH w:val="nil"/>
          <w:insideV w:val="nil"/>
          <w:tl2br w:val="nil"/>
          <w:tr2bl w:val="nil"/>
        </w:tcBorders>
        <w:shd w:val="clear" w:color="auto" w:fill="FCDFD2" w:themeFill="accent1" w:themeFillTint="33"/>
      </w:tcPr>
    </w:tblStylePr>
  </w:style>
  <w:style w:type="paragraph" w:customStyle="1" w:styleId="OutdentedList">
    <w:name w:val="Outdented List"/>
    <w:basedOn w:val="ListParagraph"/>
    <w:uiPriority w:val="18"/>
    <w:semiHidden/>
    <w:qFormat/>
    <w:rsid w:val="0085173D"/>
    <w:pPr>
      <w:numPr>
        <w:numId w:val="0"/>
      </w:numPr>
    </w:pPr>
  </w:style>
  <w:style w:type="numbering" w:customStyle="1" w:styleId="HeadingNumbering">
    <w:name w:val="Heading Numbering"/>
    <w:uiPriority w:val="99"/>
    <w:rsid w:val="0085173D"/>
    <w:pPr>
      <w:numPr>
        <w:numId w:val="3"/>
      </w:numPr>
    </w:pPr>
  </w:style>
  <w:style w:type="character" w:customStyle="1" w:styleId="To-Do">
    <w:name w:val="To-Do"/>
    <w:basedOn w:val="DefaultParagraphFont"/>
    <w:uiPriority w:val="5"/>
    <w:qFormat/>
    <w:rsid w:val="0085173D"/>
    <w:rPr>
      <w:color w:val="822D07" w:themeColor="accent1" w:themeShade="80"/>
      <w:bdr w:val="none" w:sz="0" w:space="0" w:color="auto"/>
      <w:shd w:val="clear" w:color="auto" w:fill="F7EC9B"/>
    </w:rPr>
  </w:style>
  <w:style w:type="paragraph" w:styleId="TOC5">
    <w:name w:val="toc 5"/>
    <w:basedOn w:val="Normal"/>
    <w:next w:val="Normal"/>
    <w:autoRedefine/>
    <w:uiPriority w:val="39"/>
    <w:rsid w:val="0085173D"/>
    <w:pPr>
      <w:tabs>
        <w:tab w:val="right" w:pos="9017"/>
      </w:tabs>
      <w:ind w:left="993" w:right="567"/>
    </w:pPr>
    <w:rPr>
      <w:rFonts w:eastAsiaTheme="minorEastAsia"/>
      <w:noProof/>
      <w:color w:val="0C597C" w:themeColor="text2"/>
      <w:sz w:val="20"/>
    </w:rPr>
  </w:style>
  <w:style w:type="paragraph" w:styleId="TOC6">
    <w:name w:val="toc 6"/>
    <w:basedOn w:val="Normal"/>
    <w:next w:val="Normal"/>
    <w:autoRedefine/>
    <w:uiPriority w:val="39"/>
    <w:rsid w:val="0085173D"/>
    <w:pPr>
      <w:tabs>
        <w:tab w:val="right" w:pos="9017"/>
      </w:tabs>
      <w:spacing w:after="100" w:line="276" w:lineRule="auto"/>
      <w:ind w:left="1134"/>
    </w:pPr>
    <w:rPr>
      <w:rFonts w:eastAsiaTheme="minorEastAsia"/>
      <w:i/>
      <w:color w:val="0C597C" w:themeColor="text2"/>
      <w:sz w:val="20"/>
    </w:rPr>
  </w:style>
  <w:style w:type="paragraph" w:styleId="TOC7">
    <w:name w:val="toc 7"/>
    <w:basedOn w:val="Normal"/>
    <w:next w:val="Normal"/>
    <w:autoRedefine/>
    <w:uiPriority w:val="39"/>
    <w:semiHidden/>
    <w:rsid w:val="0085173D"/>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semiHidden/>
    <w:rsid w:val="0085173D"/>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semiHidden/>
    <w:rsid w:val="0085173D"/>
    <w:pPr>
      <w:spacing w:after="100" w:line="276" w:lineRule="auto"/>
      <w:ind w:left="1760"/>
    </w:pPr>
    <w:rPr>
      <w:rFonts w:asciiTheme="minorHAnsi" w:eastAsiaTheme="minorEastAsia" w:hAnsiTheme="minorHAnsi"/>
    </w:rPr>
  </w:style>
  <w:style w:type="paragraph" w:customStyle="1" w:styleId="SectionHeading">
    <w:name w:val="Section Heading"/>
    <w:basedOn w:val="Normal"/>
    <w:next w:val="Normal"/>
    <w:uiPriority w:val="1"/>
    <w:qFormat/>
    <w:rsid w:val="00B32217"/>
    <w:pPr>
      <w:keepNext/>
      <w:spacing w:before="120"/>
    </w:pPr>
    <w:rPr>
      <w:rFonts w:ascii="Calibri" w:hAnsi="Calibri"/>
      <w:b/>
      <w:caps/>
      <w:color w:val="0C597C" w:themeColor="text2"/>
    </w:rPr>
  </w:style>
  <w:style w:type="paragraph" w:customStyle="1" w:styleId="ItemL1">
    <w:name w:val="Item L1"/>
    <w:basedOn w:val="ListParagraph"/>
    <w:uiPriority w:val="2"/>
    <w:qFormat/>
    <w:rsid w:val="0085173D"/>
    <w:pPr>
      <w:numPr>
        <w:numId w:val="6"/>
      </w:numPr>
      <w:contextualSpacing w:val="0"/>
    </w:pPr>
  </w:style>
  <w:style w:type="paragraph" w:customStyle="1" w:styleId="ItemL2">
    <w:name w:val="Item L2"/>
    <w:basedOn w:val="ListParagraph"/>
    <w:uiPriority w:val="4"/>
    <w:qFormat/>
    <w:rsid w:val="0085173D"/>
    <w:pPr>
      <w:numPr>
        <w:ilvl w:val="1"/>
        <w:numId w:val="6"/>
      </w:numPr>
      <w:contextualSpacing w:val="0"/>
    </w:pPr>
  </w:style>
  <w:style w:type="paragraph" w:customStyle="1" w:styleId="ScenarioAlt">
    <w:name w:val="Scenario Alt"/>
    <w:basedOn w:val="Normal"/>
    <w:uiPriority w:val="5"/>
    <w:qFormat/>
    <w:rsid w:val="0085173D"/>
    <w:pPr>
      <w:ind w:left="349" w:hanging="349"/>
    </w:pPr>
  </w:style>
  <w:style w:type="paragraph" w:customStyle="1" w:styleId="Attention">
    <w:name w:val="Attention"/>
    <w:basedOn w:val="Normal"/>
    <w:uiPriority w:val="5"/>
    <w:qFormat/>
    <w:rsid w:val="0085173D"/>
    <w:pPr>
      <w:pBdr>
        <w:left w:val="single" w:sz="36" w:space="4" w:color="C3430B" w:themeColor="accent1" w:themeShade="BF"/>
      </w:pBdr>
      <w:shd w:val="clear" w:color="auto" w:fill="F9F6C7" w:themeFill="accent3" w:themeFillTint="33"/>
    </w:pPr>
    <w:rPr>
      <w:color w:val="09425C" w:themeColor="accent2" w:themeShade="BF"/>
    </w:rPr>
  </w:style>
  <w:style w:type="numbering" w:customStyle="1" w:styleId="Scenario">
    <w:name w:val="Scenario"/>
    <w:basedOn w:val="NoList"/>
    <w:rsid w:val="0085173D"/>
    <w:pPr>
      <w:numPr>
        <w:numId w:val="4"/>
      </w:numPr>
    </w:pPr>
  </w:style>
  <w:style w:type="paragraph" w:customStyle="1" w:styleId="TableText">
    <w:name w:val="Table Text"/>
    <w:basedOn w:val="Normal"/>
    <w:uiPriority w:val="6"/>
    <w:qFormat/>
    <w:rsid w:val="0085173D"/>
    <w:pPr>
      <w:autoSpaceDE w:val="0"/>
      <w:autoSpaceDN w:val="0"/>
      <w:adjustRightInd w:val="0"/>
      <w:spacing w:after="0"/>
      <w:ind w:left="34"/>
    </w:pPr>
    <w:rPr>
      <w:bCs/>
      <w:sz w:val="20"/>
    </w:rPr>
  </w:style>
  <w:style w:type="paragraph" w:customStyle="1" w:styleId="Body">
    <w:name w:val="Body"/>
    <w:basedOn w:val="Normal"/>
    <w:link w:val="BodyChar"/>
    <w:qFormat/>
    <w:rsid w:val="00AB6F87"/>
  </w:style>
  <w:style w:type="paragraph" w:customStyle="1" w:styleId="TableHeadBig">
    <w:name w:val="Table Head Big"/>
    <w:basedOn w:val="Normal"/>
    <w:uiPriority w:val="6"/>
    <w:qFormat/>
    <w:rsid w:val="0085173D"/>
    <w:pPr>
      <w:shd w:val="clear" w:color="auto" w:fill="F26222" w:themeFill="accent1"/>
      <w:autoSpaceDE w:val="0"/>
      <w:autoSpaceDN w:val="0"/>
      <w:adjustRightInd w:val="0"/>
      <w:spacing w:after="0"/>
    </w:pPr>
    <w:rPr>
      <w:bCs/>
      <w:caps/>
      <w:color w:val="FFFFFF" w:themeColor="background1"/>
    </w:rPr>
  </w:style>
  <w:style w:type="character" w:customStyle="1" w:styleId="Heading7Char">
    <w:name w:val="Heading 7 Char"/>
    <w:basedOn w:val="DefaultParagraphFont"/>
    <w:link w:val="Heading7"/>
    <w:uiPriority w:val="99"/>
    <w:semiHidden/>
    <w:rsid w:val="0085173D"/>
    <w:rPr>
      <w:rFonts w:ascii="Times New Roman" w:hAnsi="Times New Roman" w:cs="Times New Roman"/>
      <w:color w:val="004080"/>
      <w:sz w:val="24"/>
      <w:szCs w:val="24"/>
      <w:u w:color="000000"/>
      <w14:ligatures w14:val="standard"/>
      <w14:cntxtAlts/>
    </w:rPr>
  </w:style>
  <w:style w:type="character" w:customStyle="1" w:styleId="Heading8Char">
    <w:name w:val="Heading 8 Char"/>
    <w:basedOn w:val="DefaultParagraphFont"/>
    <w:link w:val="Heading8"/>
    <w:uiPriority w:val="99"/>
    <w:semiHidden/>
    <w:rsid w:val="0085173D"/>
    <w:rPr>
      <w:rFonts w:ascii="Times New Roman" w:hAnsi="Times New Roman" w:cs="Times New Roman"/>
      <w:i/>
      <w:iCs/>
      <w:color w:val="000000"/>
      <w:sz w:val="24"/>
      <w:szCs w:val="24"/>
      <w:u w:color="000000"/>
      <w14:ligatures w14:val="standard"/>
      <w14:cntxtAlts/>
    </w:rPr>
  </w:style>
  <w:style w:type="character" w:customStyle="1" w:styleId="Heading9Char">
    <w:name w:val="Heading 9 Char"/>
    <w:basedOn w:val="DefaultParagraphFont"/>
    <w:link w:val="Heading9"/>
    <w:uiPriority w:val="99"/>
    <w:semiHidden/>
    <w:rsid w:val="0085173D"/>
    <w:rPr>
      <w:rFonts w:ascii="Arial" w:hAnsi="Arial" w:cs="Arial"/>
      <w:color w:val="004080"/>
      <w:sz w:val="24"/>
      <w:u w:color="000000"/>
      <w14:ligatures w14:val="standard"/>
      <w14:cntxtAlts/>
    </w:rPr>
  </w:style>
  <w:style w:type="numbering" w:customStyle="1" w:styleId="Items">
    <w:name w:val="Items"/>
    <w:basedOn w:val="NoList"/>
    <w:uiPriority w:val="99"/>
    <w:rsid w:val="0085173D"/>
    <w:pPr>
      <w:numPr>
        <w:numId w:val="5"/>
      </w:numPr>
    </w:pPr>
  </w:style>
  <w:style w:type="paragraph" w:customStyle="1" w:styleId="NumberedL1">
    <w:name w:val="Numbered L1"/>
    <w:basedOn w:val="ItemL1"/>
    <w:uiPriority w:val="2"/>
    <w:qFormat/>
    <w:rsid w:val="0085173D"/>
    <w:pPr>
      <w:numPr>
        <w:ilvl w:val="1"/>
        <w:numId w:val="9"/>
      </w:numPr>
      <w:tabs>
        <w:tab w:val="left" w:pos="1843"/>
      </w:tabs>
    </w:pPr>
  </w:style>
  <w:style w:type="paragraph" w:styleId="IntenseQuote">
    <w:name w:val="Intense Quote"/>
    <w:basedOn w:val="Normal"/>
    <w:next w:val="Normal"/>
    <w:link w:val="IntenseQuoteChar"/>
    <w:uiPriority w:val="30"/>
    <w:semiHidden/>
    <w:qFormat/>
    <w:rsid w:val="0085173D"/>
    <w:pPr>
      <w:pBdr>
        <w:bottom w:val="single" w:sz="4" w:space="4" w:color="F26222" w:themeColor="accent1"/>
      </w:pBdr>
      <w:spacing w:before="200" w:after="280"/>
      <w:ind w:left="936" w:right="936"/>
    </w:pPr>
    <w:rPr>
      <w:b/>
      <w:bCs/>
      <w:i/>
      <w:iCs/>
      <w:color w:val="F26222" w:themeColor="accent1"/>
    </w:rPr>
  </w:style>
  <w:style w:type="character" w:customStyle="1" w:styleId="IntenseQuoteChar">
    <w:name w:val="Intense Quote Char"/>
    <w:basedOn w:val="DefaultParagraphFont"/>
    <w:link w:val="IntenseQuote"/>
    <w:uiPriority w:val="30"/>
    <w:semiHidden/>
    <w:rsid w:val="0085173D"/>
    <w:rPr>
      <w:rFonts w:ascii="Calibri Light" w:hAnsi="Calibri Light"/>
      <w:b/>
      <w:bCs/>
      <w:i/>
      <w:iCs/>
      <w:color w:val="F26222" w:themeColor="accent1"/>
      <w:sz w:val="24"/>
      <w14:ligatures w14:val="standard"/>
      <w14:cntxtAlts/>
    </w:rPr>
  </w:style>
  <w:style w:type="paragraph" w:styleId="PlainText">
    <w:name w:val="Plain Text"/>
    <w:basedOn w:val="Normal"/>
    <w:link w:val="PlainTextChar"/>
    <w:uiPriority w:val="99"/>
    <w:rsid w:val="0085173D"/>
    <w:pPr>
      <w:autoSpaceDE w:val="0"/>
      <w:autoSpaceDN w:val="0"/>
      <w:adjustRightInd w:val="0"/>
      <w:spacing w:after="0"/>
    </w:pPr>
    <w:rPr>
      <w:rFonts w:ascii="Courier New" w:hAnsi="Courier New" w:cs="Courier New"/>
      <w:color w:val="000000"/>
      <w:szCs w:val="20"/>
      <w:u w:color="000000"/>
    </w:rPr>
  </w:style>
  <w:style w:type="character" w:customStyle="1" w:styleId="PlainTextChar">
    <w:name w:val="Plain Text Char"/>
    <w:basedOn w:val="DefaultParagraphFont"/>
    <w:link w:val="PlainText"/>
    <w:uiPriority w:val="99"/>
    <w:rsid w:val="0085173D"/>
    <w:rPr>
      <w:rFonts w:ascii="Courier New" w:hAnsi="Courier New" w:cs="Courier New"/>
      <w:color w:val="000000"/>
      <w:sz w:val="24"/>
      <w:szCs w:val="20"/>
      <w:u w:color="000000"/>
      <w14:ligatures w14:val="standard"/>
      <w14:cntxtAlts/>
    </w:rPr>
  </w:style>
  <w:style w:type="character" w:styleId="PlaceholderText">
    <w:name w:val="Placeholder Text"/>
    <w:basedOn w:val="DefaultParagraphFont"/>
    <w:uiPriority w:val="99"/>
    <w:semiHidden/>
    <w:rsid w:val="0085173D"/>
    <w:rPr>
      <w:color w:val="808080"/>
    </w:rPr>
  </w:style>
  <w:style w:type="paragraph" w:customStyle="1" w:styleId="SmallNormal">
    <w:name w:val="Small Normal"/>
    <w:basedOn w:val="Normal"/>
    <w:uiPriority w:val="9"/>
    <w:qFormat/>
    <w:rsid w:val="0085173D"/>
    <w:pPr>
      <w:tabs>
        <w:tab w:val="left" w:pos="1418"/>
      </w:tabs>
      <w:spacing w:after="60"/>
    </w:pPr>
    <w:rPr>
      <w:sz w:val="18"/>
      <w:szCs w:val="18"/>
    </w:rPr>
  </w:style>
  <w:style w:type="character" w:customStyle="1" w:styleId="PageNumbers">
    <w:name w:val="Page Numbers"/>
    <w:basedOn w:val="DefaultParagraphFont"/>
    <w:uiPriority w:val="8"/>
    <w:qFormat/>
    <w:rsid w:val="0085173D"/>
    <w:rPr>
      <w:b/>
      <w:color w:val="FFFFFF" w:themeColor="background1"/>
      <w:bdr w:val="none" w:sz="0" w:space="0" w:color="auto"/>
      <w:shd w:val="clear" w:color="auto" w:fill="0C597C" w:themeFill="accent2"/>
    </w:rPr>
  </w:style>
  <w:style w:type="paragraph" w:customStyle="1" w:styleId="WorkingSubtitle">
    <w:name w:val="Working Subtitle"/>
    <w:basedOn w:val="Normal"/>
    <w:uiPriority w:val="7"/>
    <w:qFormat/>
    <w:rsid w:val="0085173D"/>
    <w:pPr>
      <w:ind w:right="1134"/>
      <w:jc w:val="center"/>
    </w:pPr>
    <w:rPr>
      <w:i/>
      <w:color w:val="32B1EB" w:themeColor="accent2" w:themeTint="99"/>
      <w:spacing w:val="15"/>
    </w:rPr>
  </w:style>
  <w:style w:type="table" w:customStyle="1" w:styleId="VersionHistoryTable">
    <w:name w:val="Version History Table"/>
    <w:basedOn w:val="TableNormal"/>
    <w:uiPriority w:val="99"/>
    <w:qFormat/>
    <w:rsid w:val="0085173D"/>
    <w:pPr>
      <w:spacing w:after="0"/>
    </w:pPr>
    <w:rPr>
      <w:rFonts w:ascii="Source Sans Pro ExtraLight" w:hAnsi="Source Sans Pro ExtraLight"/>
      <w:sz w:val="20"/>
    </w:rPr>
    <w:tblPr>
      <w:tblStyleRowBandSize w:val="1"/>
      <w:tblStyleColBandSize w:val="1"/>
      <w:tblBorders>
        <w:top w:val="single" w:sz="8" w:space="0" w:color="F26222" w:themeColor="accent1"/>
        <w:left w:val="single" w:sz="8" w:space="0" w:color="F26222" w:themeColor="accent1"/>
        <w:bottom w:val="single" w:sz="8" w:space="0" w:color="F26222" w:themeColor="accent1"/>
        <w:right w:val="single" w:sz="8" w:space="0" w:color="F26222" w:themeColor="accent1"/>
        <w:insideH w:val="single" w:sz="8" w:space="0" w:color="F26222" w:themeColor="accent1"/>
        <w:insideV w:val="dotted" w:sz="4" w:space="0" w:color="F26222" w:themeColor="accent1"/>
      </w:tblBorders>
    </w:tblPr>
    <w:trPr>
      <w:cantSplit/>
    </w:trPr>
    <w:tcPr>
      <w:shd w:val="clear" w:color="auto" w:fill="FFFFFF" w:themeFill="background1"/>
    </w:tcPr>
    <w:tblStylePr w:type="firstRow">
      <w:pPr>
        <w:spacing w:before="0" w:after="0" w:line="240" w:lineRule="auto"/>
      </w:pPr>
      <w:rPr>
        <w:b/>
        <w:bCs/>
        <w:caps/>
        <w:smallCaps w:val="0"/>
        <w:color w:val="FFFFFF" w:themeColor="background1"/>
      </w:rPr>
      <w:tblPr/>
      <w:tcPr>
        <w:tcBorders>
          <w:top w:val="single" w:sz="4" w:space="0" w:color="F26222" w:themeColor="accent1"/>
          <w:left w:val="single" w:sz="4" w:space="0" w:color="F26222" w:themeColor="accent1"/>
          <w:bottom w:val="single" w:sz="4" w:space="0" w:color="F5E4D6" w:themeColor="accent6" w:themeTint="33"/>
          <w:right w:val="single" w:sz="4" w:space="0" w:color="F26222" w:themeColor="accent1"/>
          <w:insideH w:val="nil"/>
          <w:insideV w:val="single" w:sz="4" w:space="0" w:color="F5E4D6" w:themeColor="accent6" w:themeTint="33"/>
          <w:tl2br w:val="nil"/>
          <w:tr2bl w:val="nil"/>
        </w:tcBorders>
        <w:shd w:val="clear" w:color="auto" w:fill="F26222" w:themeFill="accent1"/>
      </w:tcPr>
    </w:tblStylePr>
    <w:tblStylePr w:type="lastRow">
      <w:pPr>
        <w:spacing w:before="0" w:after="0" w:line="240" w:lineRule="auto"/>
      </w:pPr>
      <w:rPr>
        <w:b/>
        <w:bCs/>
        <w:caps/>
        <w:smallCaps w:val="0"/>
        <w:color w:val="F26222" w:themeColor="accent1"/>
      </w:rPr>
      <w:tblPr/>
      <w:tcPr>
        <w:tcBorders>
          <w:top w:val="double" w:sz="6" w:space="0" w:color="F26222" w:themeColor="accent1"/>
          <w:left w:val="single" w:sz="8" w:space="0" w:color="F26222" w:themeColor="accent1"/>
          <w:bottom w:val="single" w:sz="8" w:space="0" w:color="F26222" w:themeColor="accent1"/>
          <w:right w:val="single" w:sz="8" w:space="0" w:color="F26222" w:themeColor="accent1"/>
          <w:insideH w:val="nil"/>
          <w:insideV w:val="single" w:sz="4" w:space="0" w:color="FFFFFF" w:themeColor="background1"/>
          <w:tl2br w:val="nil"/>
          <w:tr2bl w:val="nil"/>
        </w:tcBorders>
        <w:shd w:val="clear" w:color="auto" w:fill="FCDFD2" w:themeFill="accent1" w:themeFillTint="33"/>
      </w:tcPr>
    </w:tblStylePr>
    <w:tblStylePr w:type="firstCol">
      <w:rPr>
        <w:b/>
        <w:bCs/>
        <w:caps/>
        <w:smallCaps w:val="0"/>
        <w:color w:val="FFFFFF" w:themeColor="background1"/>
      </w:rPr>
      <w:tblPr/>
      <w:tcPr>
        <w:tcBorders>
          <w:left w:val="single" w:sz="4" w:space="0" w:color="auto"/>
          <w:right w:val="single" w:sz="4" w:space="0" w:color="auto"/>
          <w:insideH w:val="single" w:sz="4" w:space="0" w:color="FFFFFF" w:themeColor="background1"/>
        </w:tcBorders>
        <w:shd w:val="clear" w:color="auto" w:fill="F26222" w:themeFill="accent1"/>
      </w:tcPr>
    </w:tblStylePr>
    <w:tblStylePr w:type="lastCol">
      <w:rPr>
        <w:b/>
        <w:bCs/>
        <w:caps/>
        <w:smallCaps w:val="0"/>
      </w:rPr>
      <w:tblPr/>
      <w:tcPr>
        <w:tcBorders>
          <w:top w:val="nil"/>
          <w:left w:val="nil"/>
          <w:bottom w:val="nil"/>
          <w:right w:val="single" w:sz="4" w:space="0" w:color="F26222" w:themeColor="accent1"/>
          <w:insideH w:val="nil"/>
          <w:insideV w:val="nil"/>
          <w:tl2br w:val="nil"/>
          <w:tr2bl w:val="nil"/>
        </w:tcBorders>
        <w:shd w:val="clear" w:color="auto" w:fill="FCDFD2" w:themeFill="accent1" w:themeFillTint="33"/>
      </w:tcPr>
    </w:tblStylePr>
    <w:tblStylePr w:type="band1Vert">
      <w:tblPr/>
      <w:tcPr>
        <w:tcBorders>
          <w:top w:val="single" w:sz="8" w:space="0" w:color="F26222" w:themeColor="accent1"/>
          <w:left w:val="single" w:sz="8" w:space="0" w:color="F26222" w:themeColor="accent1"/>
          <w:bottom w:val="single" w:sz="8" w:space="0" w:color="F26222" w:themeColor="accent1"/>
          <w:right w:val="single" w:sz="8" w:space="0" w:color="F26222" w:themeColor="accent1"/>
          <w:insideH w:val="nil"/>
          <w:insideV w:val="nil"/>
          <w:tl2br w:val="nil"/>
          <w:tr2bl w:val="nil"/>
        </w:tcBorders>
        <w:shd w:val="clear" w:color="auto" w:fill="auto"/>
      </w:tcPr>
    </w:tblStylePr>
    <w:tblStylePr w:type="band2Vert">
      <w:tblPr/>
      <w:tcPr>
        <w:tcBorders>
          <w:top w:val="nil"/>
          <w:left w:val="single" w:sz="4" w:space="0" w:color="F5E4D6" w:themeColor="accent6" w:themeTint="33"/>
          <w:bottom w:val="nil"/>
          <w:right w:val="single" w:sz="4" w:space="0" w:color="F5E4D6" w:themeColor="accent6" w:themeTint="33"/>
          <w:insideH w:val="nil"/>
          <w:insideV w:val="nil"/>
          <w:tl2br w:val="nil"/>
          <w:tr2bl w:val="nil"/>
        </w:tcBorders>
        <w:shd w:val="clear" w:color="auto" w:fill="auto"/>
      </w:tcPr>
    </w:tblStylePr>
    <w:tblStylePr w:type="band1Horz">
      <w:tblPr/>
      <w:tcPr>
        <w:tcBorders>
          <w:top w:val="single" w:sz="8" w:space="0" w:color="F26222" w:themeColor="accent1"/>
          <w:left w:val="single" w:sz="8" w:space="0" w:color="F26222" w:themeColor="accent1"/>
          <w:bottom w:val="single" w:sz="8" w:space="0" w:color="F26222" w:themeColor="accent1"/>
          <w:right w:val="single" w:sz="8" w:space="0" w:color="F26222" w:themeColor="accent1"/>
          <w:insideH w:val="nil"/>
          <w:insideV w:val="nil"/>
          <w:tl2br w:val="nil"/>
          <w:tr2bl w:val="nil"/>
        </w:tcBorders>
        <w:shd w:val="clear" w:color="auto" w:fill="auto"/>
      </w:tcPr>
    </w:tblStylePr>
    <w:tblStylePr w:type="band2Horz">
      <w:tblPr/>
      <w:tcPr>
        <w:tcBorders>
          <w:top w:val="single" w:sz="4" w:space="0" w:color="F5E4D6" w:themeColor="accent6" w:themeTint="33"/>
          <w:left w:val="nil"/>
          <w:bottom w:val="single" w:sz="4" w:space="0" w:color="F5E4D6" w:themeColor="accent6" w:themeTint="33"/>
          <w:right w:val="nil"/>
          <w:insideH w:val="nil"/>
          <w:insideV w:val="nil"/>
          <w:tl2br w:val="nil"/>
          <w:tr2bl w:val="nil"/>
        </w:tcBorders>
        <w:shd w:val="clear" w:color="auto" w:fill="auto"/>
      </w:tcPr>
    </w:tblStylePr>
  </w:style>
  <w:style w:type="paragraph" w:customStyle="1" w:styleId="VersionHistoryText">
    <w:name w:val="Version History Text"/>
    <w:basedOn w:val="SmallNormal"/>
    <w:uiPriority w:val="9"/>
    <w:qFormat/>
    <w:rsid w:val="0085173D"/>
    <w:pPr>
      <w:spacing w:before="20" w:after="20"/>
    </w:pPr>
  </w:style>
  <w:style w:type="paragraph" w:customStyle="1" w:styleId="VersionHistoryHeading">
    <w:name w:val="Version History Heading"/>
    <w:basedOn w:val="TOCHeading"/>
    <w:uiPriority w:val="9"/>
    <w:qFormat/>
    <w:rsid w:val="0085173D"/>
  </w:style>
  <w:style w:type="paragraph" w:customStyle="1" w:styleId="ItemL3">
    <w:name w:val="Item L3"/>
    <w:basedOn w:val="ItemL2"/>
    <w:uiPriority w:val="4"/>
    <w:qFormat/>
    <w:rsid w:val="0085173D"/>
    <w:pPr>
      <w:numPr>
        <w:ilvl w:val="2"/>
      </w:numPr>
    </w:pPr>
  </w:style>
  <w:style w:type="paragraph" w:customStyle="1" w:styleId="Header-LeftColumn">
    <w:name w:val="Header - Left Column"/>
    <w:basedOn w:val="Header"/>
    <w:uiPriority w:val="8"/>
    <w:qFormat/>
    <w:rsid w:val="0085173D"/>
  </w:style>
  <w:style w:type="paragraph" w:customStyle="1" w:styleId="Header-Logo">
    <w:name w:val="Header - Logo"/>
    <w:basedOn w:val="Header"/>
    <w:uiPriority w:val="8"/>
    <w:qFormat/>
    <w:rsid w:val="0085173D"/>
    <w:pPr>
      <w:spacing w:after="40"/>
      <w:jc w:val="center"/>
    </w:pPr>
  </w:style>
  <w:style w:type="paragraph" w:customStyle="1" w:styleId="Header-RightColumn">
    <w:name w:val="Header - Right Column"/>
    <w:basedOn w:val="Header"/>
    <w:uiPriority w:val="8"/>
    <w:qFormat/>
    <w:rsid w:val="0085173D"/>
    <w:pPr>
      <w:tabs>
        <w:tab w:val="clear" w:pos="4536"/>
        <w:tab w:val="clear" w:pos="9015"/>
      </w:tabs>
      <w:jc w:val="right"/>
    </w:pPr>
  </w:style>
  <w:style w:type="paragraph" w:customStyle="1" w:styleId="ItemL2Subsequent">
    <w:name w:val="Item L2 Subsequent"/>
    <w:basedOn w:val="ItemL2"/>
    <w:uiPriority w:val="4"/>
    <w:qFormat/>
    <w:rsid w:val="0085173D"/>
    <w:pPr>
      <w:numPr>
        <w:ilvl w:val="0"/>
        <w:numId w:val="0"/>
      </w:numPr>
      <w:ind w:left="567"/>
    </w:pPr>
  </w:style>
  <w:style w:type="numbering" w:customStyle="1" w:styleId="NumberedItems">
    <w:name w:val="Numbered Items"/>
    <w:basedOn w:val="Items"/>
    <w:uiPriority w:val="99"/>
    <w:rsid w:val="0085173D"/>
    <w:pPr>
      <w:numPr>
        <w:numId w:val="7"/>
      </w:numPr>
    </w:pPr>
  </w:style>
  <w:style w:type="table" w:customStyle="1" w:styleId="KilgrayBlue">
    <w:name w:val="Kilgray Blue"/>
    <w:basedOn w:val="TableNormal"/>
    <w:uiPriority w:val="61"/>
    <w:rsid w:val="0085173D"/>
    <w:pPr>
      <w:spacing w:after="0"/>
    </w:pPr>
    <w:rPr>
      <w:rFonts w:ascii="Source Sans Pro ExtraLight" w:hAnsi="Source Sans Pro ExtraLight"/>
      <w:sz w:val="20"/>
    </w:rPr>
    <w:tblPr>
      <w:tblStyleRowBandSize w:val="1"/>
      <w:tblStyleColBandSize w:val="1"/>
      <w:tblBorders>
        <w:top w:val="single" w:sz="8" w:space="0" w:color="0C597C" w:themeColor="text2"/>
        <w:left w:val="single" w:sz="8" w:space="0" w:color="0C597C" w:themeColor="text2"/>
        <w:bottom w:val="single" w:sz="8" w:space="0" w:color="0C597C" w:themeColor="text2"/>
        <w:right w:val="single" w:sz="8" w:space="0" w:color="0C597C" w:themeColor="text2"/>
        <w:insideH w:val="single" w:sz="8" w:space="0" w:color="BAE5F8" w:themeColor="text2" w:themeTint="33"/>
        <w:insideV w:val="single" w:sz="8" w:space="0" w:color="BAE5F8" w:themeColor="text2" w:themeTint="33"/>
      </w:tblBorders>
    </w:tblPr>
    <w:trPr>
      <w:cantSplit/>
    </w:trPr>
    <w:tblStylePr w:type="firstRow">
      <w:pPr>
        <w:keepNext/>
        <w:keepLines/>
        <w:pageBreakBefore w:val="0"/>
        <w:widowControl/>
        <w:wordWrap/>
        <w:spacing w:before="0" w:beforeAutospacing="0" w:after="0" w:afterAutospacing="0" w:line="240" w:lineRule="auto"/>
      </w:pPr>
      <w:rPr>
        <w:b/>
        <w:bCs/>
        <w:caps/>
        <w:smallCaps w:val="0"/>
        <w:color w:val="FFFFFF" w:themeColor="background1"/>
      </w:rPr>
      <w:tblPr/>
      <w:trPr>
        <w:tblHeader/>
      </w:trPr>
      <w:tcPr>
        <w:tcBorders>
          <w:top w:val="single" w:sz="4" w:space="0" w:color="auto"/>
          <w:left w:val="single" w:sz="4" w:space="0" w:color="0C597C" w:themeColor="text2"/>
          <w:bottom w:val="nil"/>
          <w:right w:val="single" w:sz="4" w:space="0" w:color="0C597C" w:themeColor="text2"/>
          <w:insideH w:val="nil"/>
          <w:insideV w:val="single" w:sz="4" w:space="0" w:color="BAE5F8" w:themeColor="text2" w:themeTint="33"/>
          <w:tl2br w:val="nil"/>
          <w:tr2bl w:val="nil"/>
        </w:tcBorders>
        <w:shd w:val="clear" w:color="auto" w:fill="0C597C" w:themeFill="accent2"/>
      </w:tcPr>
    </w:tblStylePr>
    <w:tblStylePr w:type="lastRow">
      <w:pPr>
        <w:spacing w:before="0" w:after="0" w:line="240" w:lineRule="auto"/>
      </w:pPr>
      <w:rPr>
        <w:b/>
        <w:bCs/>
        <w:caps/>
        <w:smallCaps w:val="0"/>
        <w:color w:val="09425C" w:themeColor="text2" w:themeShade="BF"/>
      </w:rPr>
      <w:tblPr/>
      <w:tcPr>
        <w:shd w:val="clear" w:color="auto" w:fill="76CBF1" w:themeFill="text2" w:themeFillTint="66"/>
      </w:tcPr>
    </w:tblStylePr>
    <w:tblStylePr w:type="firstCol">
      <w:rPr>
        <w:b/>
        <w:bCs/>
        <w:caps/>
        <w:smallCaps w:val="0"/>
        <w:color w:val="FFFFFF" w:themeColor="background1"/>
      </w:rPr>
      <w:tblPr/>
      <w:tcPr>
        <w:tcBorders>
          <w:top w:val="nil"/>
          <w:left w:val="single" w:sz="4" w:space="0" w:color="0C597C" w:themeColor="text2"/>
          <w:bottom w:val="single" w:sz="4" w:space="0" w:color="0C597C" w:themeColor="text2"/>
          <w:right w:val="single" w:sz="4" w:space="0" w:color="76CBF1" w:themeColor="text2" w:themeTint="66"/>
          <w:insideH w:val="single" w:sz="4" w:space="0" w:color="BAE5F8" w:themeColor="text2" w:themeTint="33"/>
          <w:insideV w:val="nil"/>
          <w:tl2br w:val="nil"/>
          <w:tr2bl w:val="nil"/>
        </w:tcBorders>
        <w:shd w:val="clear" w:color="auto" w:fill="0C597C" w:themeFill="text2"/>
      </w:tcPr>
    </w:tblStylePr>
    <w:tblStylePr w:type="lastCol">
      <w:rPr>
        <w:b/>
        <w:bCs/>
        <w:caps/>
        <w:smallCaps w:val="0"/>
        <w:color w:val="09425C" w:themeColor="text2" w:themeShade="BF"/>
      </w:rPr>
      <w:tblPr/>
      <w:tcPr>
        <w:shd w:val="clear" w:color="auto" w:fill="76CBF1" w:themeFill="text2" w:themeFillTint="66"/>
      </w:tcPr>
    </w:tblStylePr>
    <w:tblStylePr w:type="band1Vert">
      <w:tblPr/>
      <w:tcPr>
        <w:tcBorders>
          <w:top w:val="single" w:sz="8" w:space="0" w:color="CEEFFE" w:themeColor="accent5" w:themeTint="33"/>
          <w:left w:val="single" w:sz="8" w:space="0" w:color="CEEFFE" w:themeColor="accent5" w:themeTint="33"/>
          <w:bottom w:val="single" w:sz="8" w:space="0" w:color="CEEFFE" w:themeColor="accent5" w:themeTint="33"/>
          <w:right w:val="single" w:sz="8" w:space="0" w:color="CEEFFE" w:themeColor="accent5" w:themeTint="33"/>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single" w:sz="8" w:space="0" w:color="CEEFFE" w:themeColor="accent5" w:themeTint="33"/>
          <w:left w:val="single" w:sz="8" w:space="0" w:color="CEEFFE" w:themeColor="accent5" w:themeTint="33"/>
          <w:bottom w:val="single" w:sz="8" w:space="0" w:color="CEEFFE" w:themeColor="accent5" w:themeTint="33"/>
          <w:right w:val="single" w:sz="8" w:space="0" w:color="CEEFFE" w:themeColor="accent5" w:themeTint="33"/>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Run-inHeading">
    <w:name w:val="Run-in Heading"/>
    <w:basedOn w:val="Body"/>
    <w:next w:val="Body"/>
    <w:link w:val="Run-inHeadingChar"/>
    <w:uiPriority w:val="1"/>
    <w:qFormat/>
    <w:rsid w:val="00C16F1B"/>
    <w:pPr>
      <w:keepNext/>
      <w:spacing w:before="120"/>
    </w:pPr>
    <w:rPr>
      <w:rFonts w:ascii="Calibri" w:hAnsi="Calibri"/>
      <w:caps/>
    </w:rPr>
  </w:style>
  <w:style w:type="character" w:customStyle="1" w:styleId="Run-inHeadingChar">
    <w:name w:val="Run-in Heading Char"/>
    <w:basedOn w:val="DefaultParagraphFont"/>
    <w:link w:val="Run-inHeading"/>
    <w:uiPriority w:val="1"/>
    <w:rsid w:val="00C16F1B"/>
    <w:rPr>
      <w:rFonts w:ascii="Calibri" w:hAnsi="Calibri"/>
      <w:caps/>
      <w:sz w:val="24"/>
      <w14:ligatures w14:val="standard"/>
      <w14:cntxtAlts/>
    </w:rPr>
  </w:style>
  <w:style w:type="paragraph" w:customStyle="1" w:styleId="ListIteminTableL1">
    <w:name w:val="List Item in Table L1"/>
    <w:basedOn w:val="ItemL1"/>
    <w:uiPriority w:val="6"/>
    <w:qFormat/>
    <w:rsid w:val="0085173D"/>
    <w:pPr>
      <w:numPr>
        <w:numId w:val="8"/>
      </w:numPr>
      <w:tabs>
        <w:tab w:val="left" w:pos="170"/>
      </w:tabs>
      <w:spacing w:after="0"/>
    </w:pPr>
    <w:rPr>
      <w:sz w:val="20"/>
    </w:rPr>
  </w:style>
  <w:style w:type="character" w:customStyle="1" w:styleId="BodyChar">
    <w:name w:val="Body Char"/>
    <w:basedOn w:val="DefaultParagraphFont"/>
    <w:link w:val="Body"/>
    <w:rsid w:val="00AB6F87"/>
    <w:rPr>
      <w:rFonts w:ascii="Calibri Light" w:hAnsi="Calibri Light"/>
      <w:sz w:val="24"/>
      <w14:ligatures w14:val="standard"/>
      <w14:cntxtAlts/>
    </w:rPr>
  </w:style>
  <w:style w:type="paragraph" w:customStyle="1" w:styleId="ItemL1Subsequent">
    <w:name w:val="Item L1 Subsequent"/>
    <w:basedOn w:val="ItemL1"/>
    <w:uiPriority w:val="2"/>
    <w:qFormat/>
    <w:rsid w:val="0085173D"/>
    <w:pPr>
      <w:numPr>
        <w:numId w:val="0"/>
      </w:numPr>
      <w:ind w:left="284"/>
    </w:pPr>
  </w:style>
  <w:style w:type="character" w:customStyle="1" w:styleId="CodeChar">
    <w:name w:val="Code Char"/>
    <w:basedOn w:val="DefaultParagraphFont"/>
    <w:link w:val="Code"/>
    <w:uiPriority w:val="5"/>
    <w:rsid w:val="0085173D"/>
    <w:rPr>
      <w:rFonts w:ascii="Courier New" w:hAnsi="Courier New" w:cs="Courier New"/>
      <w:sz w:val="18"/>
      <w:szCs w:val="18"/>
      <w:shd w:val="clear" w:color="auto" w:fill="F2F2F2" w:themeFill="background1" w:themeFillShade="F2"/>
      <w14:ligatures w14:val="standard"/>
      <w14:cntxtAlts/>
    </w:rPr>
  </w:style>
  <w:style w:type="character" w:styleId="Strong">
    <w:name w:val="Strong"/>
    <w:basedOn w:val="DefaultParagraphFont"/>
    <w:qFormat/>
    <w:rsid w:val="0085173D"/>
    <w:rPr>
      <w:rFonts w:ascii="Calibri Light" w:hAnsi="Calibri Light"/>
      <w:b/>
      <w:bCs/>
    </w:rPr>
  </w:style>
  <w:style w:type="paragraph" w:customStyle="1" w:styleId="BodyBeforeNumbering">
    <w:name w:val="Body Before Numbering"/>
    <w:basedOn w:val="Body"/>
    <w:next w:val="NumberedL1"/>
    <w:uiPriority w:val="4"/>
    <w:qFormat/>
    <w:rsid w:val="0085173D"/>
    <w:pPr>
      <w:numPr>
        <w:numId w:val="9"/>
      </w:numPr>
    </w:pPr>
  </w:style>
  <w:style w:type="paragraph" w:customStyle="1" w:styleId="NumberedL2">
    <w:name w:val="Numbered L2"/>
    <w:basedOn w:val="NumberedL1"/>
    <w:uiPriority w:val="4"/>
    <w:qFormat/>
    <w:rsid w:val="0085173D"/>
    <w:pPr>
      <w:numPr>
        <w:ilvl w:val="2"/>
      </w:numPr>
    </w:pPr>
  </w:style>
  <w:style w:type="paragraph" w:customStyle="1" w:styleId="NumberedL3">
    <w:name w:val="Numbered L3"/>
    <w:basedOn w:val="NumberedL2"/>
    <w:uiPriority w:val="4"/>
    <w:qFormat/>
    <w:rsid w:val="0085173D"/>
    <w:pPr>
      <w:numPr>
        <w:ilvl w:val="3"/>
      </w:numPr>
      <w:tabs>
        <w:tab w:val="clear" w:pos="1843"/>
      </w:tabs>
    </w:pPr>
  </w:style>
  <w:style w:type="table" w:styleId="PlainTable3">
    <w:name w:val="Plain Table 3"/>
    <w:basedOn w:val="TableNormal"/>
    <w:uiPriority w:val="43"/>
    <w:rsid w:val="0085173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equirementID">
    <w:name w:val="Requirement ID"/>
    <w:basedOn w:val="DefaultParagraphFont"/>
    <w:uiPriority w:val="10"/>
    <w:qFormat/>
    <w:rsid w:val="0085173D"/>
    <w:rPr>
      <w:b/>
      <w:color w:val="9D5B25" w:themeColor="accent6" w:themeShade="BF"/>
      <w:bdr w:val="none" w:sz="0" w:space="0" w:color="auto"/>
      <w:shd w:val="clear" w:color="auto" w:fill="F5E4D6" w:themeFill="accent6" w:themeFillTint="33"/>
    </w:rPr>
  </w:style>
  <w:style w:type="character" w:customStyle="1" w:styleId="FeatureStatementID">
    <w:name w:val="Feature Statement ID"/>
    <w:basedOn w:val="RequirementID"/>
    <w:uiPriority w:val="10"/>
    <w:rsid w:val="0085173D"/>
    <w:rPr>
      <w:b/>
      <w:color w:val="09425C" w:themeColor="text2" w:themeShade="BF"/>
      <w:bdr w:val="none" w:sz="0" w:space="0" w:color="auto"/>
      <w:shd w:val="clear" w:color="auto" w:fill="BAE5F8" w:themeFill="text2" w:themeFillTint="33"/>
      <w:lang w:val="hu-HU"/>
    </w:rPr>
  </w:style>
  <w:style w:type="character" w:customStyle="1" w:styleId="UseCaseID">
    <w:name w:val="Use Case ID"/>
    <w:basedOn w:val="RequirementID"/>
    <w:uiPriority w:val="10"/>
    <w:rsid w:val="0085173D"/>
    <w:rPr>
      <w:b/>
      <w:color w:val="00833B" w:themeColor="accent4" w:themeShade="BF"/>
      <w:bdr w:val="none" w:sz="0" w:space="0" w:color="auto"/>
      <w:shd w:val="clear" w:color="auto" w:fill="BCFFDA" w:themeFill="accent4" w:themeFillTint="33"/>
      <w:lang w:val="hu-HU"/>
    </w:rPr>
  </w:style>
  <w:style w:type="character" w:customStyle="1" w:styleId="UIControl">
    <w:name w:val="UI Control"/>
    <w:basedOn w:val="DefaultParagraphFont"/>
    <w:uiPriority w:val="1"/>
    <w:qFormat/>
    <w:rsid w:val="0085173D"/>
    <w:rPr>
      <w:b/>
      <w:color w:val="F26222" w:themeColor="accent1"/>
    </w:rPr>
  </w:style>
  <w:style w:type="character" w:customStyle="1" w:styleId="UIText">
    <w:name w:val="UI Text"/>
    <w:basedOn w:val="DefaultParagraphFont"/>
    <w:uiPriority w:val="1"/>
    <w:qFormat/>
    <w:rsid w:val="0085173D"/>
    <w:rPr>
      <w:color w:val="822D07" w:themeColor="accent1" w:themeShade="80"/>
      <w:bdr w:val="none" w:sz="0" w:space="0" w:color="auto"/>
      <w:shd w:val="clear" w:color="auto" w:fill="FCDFD2" w:themeFill="accent1" w:themeFillTint="33"/>
    </w:rPr>
  </w:style>
  <w:style w:type="character" w:customStyle="1" w:styleId="Mention1">
    <w:name w:val="Mention1"/>
    <w:basedOn w:val="DefaultParagraphFont"/>
    <w:uiPriority w:val="99"/>
    <w:semiHidden/>
    <w:unhideWhenUsed/>
    <w:rsid w:val="0085173D"/>
    <w:rPr>
      <w:color w:val="2B579A"/>
      <w:shd w:val="clear" w:color="auto" w:fill="E6E6E6"/>
    </w:rPr>
  </w:style>
  <w:style w:type="paragraph" w:styleId="ListBullet">
    <w:name w:val="List Bullet"/>
    <w:basedOn w:val="Normal"/>
    <w:uiPriority w:val="99"/>
    <w:unhideWhenUsed/>
    <w:rsid w:val="00301A4A"/>
    <w:pPr>
      <w:numPr>
        <w:numId w:val="11"/>
      </w:numPr>
      <w:spacing w:after="160" w:line="259" w:lineRule="auto"/>
      <w:contextualSpacing/>
    </w:pPr>
    <w:rPr>
      <w:rFonts w:asciiTheme="minorHAnsi" w:hAnsiTheme="minorHAnsi"/>
      <w:sz w:val="22"/>
      <w:lang w:val="hu-HU"/>
    </w:rPr>
  </w:style>
  <w:style w:type="character" w:styleId="FollowedHyperlink">
    <w:name w:val="FollowedHyperlink"/>
    <w:basedOn w:val="DefaultParagraphFont"/>
    <w:uiPriority w:val="99"/>
    <w:semiHidden/>
    <w:unhideWhenUsed/>
    <w:rsid w:val="00745231"/>
    <w:rPr>
      <w:color w:val="A40000" w:themeColor="followedHyperlink"/>
      <w:u w:val="single"/>
    </w:rPr>
  </w:style>
  <w:style w:type="paragraph" w:styleId="NormalWeb">
    <w:name w:val="Normal (Web)"/>
    <w:basedOn w:val="Normal"/>
    <w:uiPriority w:val="99"/>
    <w:semiHidden/>
    <w:unhideWhenUsed/>
    <w:rsid w:val="008503CB"/>
    <w:pPr>
      <w:spacing w:before="100" w:beforeAutospacing="1" w:after="100" w:afterAutospacing="1"/>
    </w:pPr>
    <w:rPr>
      <w:rFonts w:ascii="Times New Roman" w:eastAsiaTheme="minorEastAsia" w:hAnsi="Times New Roman" w:cs="Times New Roman"/>
      <w:szCs w:val="24"/>
    </w:rPr>
  </w:style>
  <w:style w:type="character" w:styleId="UnresolvedMention">
    <w:name w:val="Unresolved Mention"/>
    <w:basedOn w:val="DefaultParagraphFont"/>
    <w:uiPriority w:val="99"/>
    <w:semiHidden/>
    <w:unhideWhenUsed/>
    <w:rsid w:val="002A0308"/>
    <w:rPr>
      <w:color w:val="605E5C"/>
      <w:shd w:val="clear" w:color="auto" w:fill="E1DFDD"/>
    </w:rPr>
  </w:style>
  <w:style w:type="paragraph" w:customStyle="1" w:styleId="Question">
    <w:name w:val="Question"/>
    <w:basedOn w:val="Heading5"/>
    <w:uiPriority w:val="5"/>
    <w:qFormat/>
    <w:rsid w:val="002D569A"/>
    <w:pPr>
      <w:outlineLvl w:val="9"/>
    </w:pPr>
    <w:rPr>
      <w:caps w:val="0"/>
      <w:lang w:val="hu-HU"/>
    </w:rPr>
  </w:style>
  <w:style w:type="table" w:styleId="PlainTable4">
    <w:name w:val="Plain Table 4"/>
    <w:basedOn w:val="TableNormal"/>
    <w:uiPriority w:val="44"/>
    <w:rsid w:val="00406F15"/>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OperationDetailsTable">
    <w:name w:val="Operation Details Table"/>
    <w:basedOn w:val="TableNormal"/>
    <w:uiPriority w:val="99"/>
    <w:rsid w:val="00E41B73"/>
    <w:pPr>
      <w:spacing w:after="0"/>
    </w:pPr>
    <w:tblPr>
      <w:tblBorders>
        <w:insideH w:val="dotted" w:sz="4" w:space="0" w:color="BAE5F8" w:themeColor="accent2" w:themeTint="33"/>
      </w:tblBorders>
    </w:tblPr>
    <w:tblStylePr w:type="firstRow">
      <w:rPr>
        <w:rFonts w:ascii="Calibri" w:hAnsi="Calibri"/>
        <w:b/>
        <w:i w:val="0"/>
        <w:caps/>
        <w:smallCaps w:val="0"/>
        <w:color w:val="0C597C" w:themeColor="accent2"/>
      </w:rPr>
      <w:tblPr/>
      <w:tcPr>
        <w:tcBorders>
          <w:top w:val="nil"/>
          <w:left w:val="nil"/>
          <w:bottom w:val="single" w:sz="4" w:space="0" w:color="0C597C" w:themeColor="accent2"/>
          <w:right w:val="nil"/>
          <w:insideH w:val="nil"/>
          <w:insideV w:val="nil"/>
          <w:tl2br w:val="nil"/>
          <w:tr2bl w:val="nil"/>
        </w:tcBorders>
      </w:tcPr>
    </w:tblStylePr>
    <w:tblStylePr w:type="firstCol">
      <w:rPr>
        <w:color w:val="0C597C" w:themeColor="accent2"/>
      </w:rPr>
      <w:tblPr/>
      <w:tcPr>
        <w:tcBorders>
          <w:top w:val="nil"/>
          <w:left w:val="nil"/>
          <w:bottom w:val="nil"/>
          <w:right w:val="single" w:sz="4" w:space="0" w:color="0C597C" w:themeColor="accent2"/>
          <w:insideH w:val="dotted" w:sz="4" w:space="0" w:color="BAE5F8" w:themeColor="accent2" w:themeTint="33"/>
          <w:insideV w:val="nil"/>
          <w:tl2br w:val="nil"/>
          <w:tr2bl w:val="nil"/>
        </w:tcBorders>
      </w:tcPr>
    </w:tblStylePr>
  </w:style>
  <w:style w:type="paragraph" w:customStyle="1" w:styleId="RequestName">
    <w:name w:val="Request Name"/>
    <w:basedOn w:val="SectionHeading"/>
    <w:uiPriority w:val="5"/>
    <w:qFormat/>
    <w:rsid w:val="0033114B"/>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86702">
      <w:bodyDiv w:val="1"/>
      <w:marLeft w:val="0"/>
      <w:marRight w:val="0"/>
      <w:marTop w:val="0"/>
      <w:marBottom w:val="0"/>
      <w:divBdr>
        <w:top w:val="none" w:sz="0" w:space="0" w:color="auto"/>
        <w:left w:val="none" w:sz="0" w:space="0" w:color="auto"/>
        <w:bottom w:val="none" w:sz="0" w:space="0" w:color="auto"/>
        <w:right w:val="none" w:sz="0" w:space="0" w:color="auto"/>
      </w:divBdr>
    </w:div>
    <w:div w:id="1308432123">
      <w:bodyDiv w:val="1"/>
      <w:marLeft w:val="0"/>
      <w:marRight w:val="0"/>
      <w:marTop w:val="0"/>
      <w:marBottom w:val="0"/>
      <w:divBdr>
        <w:top w:val="none" w:sz="0" w:space="0" w:color="auto"/>
        <w:left w:val="none" w:sz="0" w:space="0" w:color="auto"/>
        <w:bottom w:val="none" w:sz="0" w:space="0" w:color="auto"/>
        <w:right w:val="none" w:sz="0" w:space="0" w:color="auto"/>
      </w:divBdr>
    </w:div>
    <w:div w:id="1470632578">
      <w:bodyDiv w:val="1"/>
      <w:marLeft w:val="0"/>
      <w:marRight w:val="0"/>
      <w:marTop w:val="0"/>
      <w:marBottom w:val="0"/>
      <w:divBdr>
        <w:top w:val="none" w:sz="0" w:space="0" w:color="auto"/>
        <w:left w:val="none" w:sz="0" w:space="0" w:color="auto"/>
        <w:bottom w:val="none" w:sz="0" w:space="0" w:color="auto"/>
        <w:right w:val="none" w:sz="0" w:space="0" w:color="auto"/>
      </w:divBdr>
    </w:div>
    <w:div w:id="1520318571">
      <w:bodyDiv w:val="1"/>
      <w:marLeft w:val="0"/>
      <w:marRight w:val="0"/>
      <w:marTop w:val="0"/>
      <w:marBottom w:val="0"/>
      <w:divBdr>
        <w:top w:val="none" w:sz="0" w:space="0" w:color="auto"/>
        <w:left w:val="none" w:sz="0" w:space="0" w:color="auto"/>
        <w:bottom w:val="none" w:sz="0" w:space="0" w:color="auto"/>
        <w:right w:val="none" w:sz="0" w:space="0" w:color="auto"/>
      </w:divBdr>
    </w:div>
    <w:div w:id="1819222498">
      <w:bodyDiv w:val="1"/>
      <w:marLeft w:val="0"/>
      <w:marRight w:val="0"/>
      <w:marTop w:val="0"/>
      <w:marBottom w:val="0"/>
      <w:divBdr>
        <w:top w:val="none" w:sz="0" w:space="0" w:color="auto"/>
        <w:left w:val="none" w:sz="0" w:space="0" w:color="auto"/>
        <w:bottom w:val="none" w:sz="0" w:space="0" w:color="auto"/>
        <w:right w:val="none" w:sz="0" w:space="0" w:color="auto"/>
      </w:divBdr>
    </w:div>
    <w:div w:id="193943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hyperlink" Target="http://localhost:8080/memoqservercmsgateway/v1/swagger/ui/index" TargetMode="External"/><Relationship Id="rId21" Type="http://schemas.openxmlformats.org/officeDocument/2006/relationships/image" Target="media/image8.emf"/><Relationship Id="rId34" Type="http://schemas.openxmlformats.org/officeDocument/2006/relationships/hyperlink" Target="http://localhost:8080/memoqservercmsgateway/v1/swagger/" TargetMode="External"/><Relationship Id="rId42" Type="http://schemas.openxmlformats.org/officeDocument/2006/relationships/hyperlink" Target="http://localhost:8080/memoqservercmsgateway/v1/swagger/ui/index"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5.emf"/><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image" Target="media/image18.emf"/><Relationship Id="rId37" Type="http://schemas.openxmlformats.org/officeDocument/2006/relationships/hyperlink" Target="http://localhost:8080/memoqservercmsgateway/v1/swagger/ui/index" TargetMode="External"/><Relationship Id="rId40" Type="http://schemas.openxmlformats.org/officeDocument/2006/relationships/hyperlink" Target="http://localhost:8080/memoqservercmsgateway/v1/swagger/ui/index" TargetMode="External"/><Relationship Id="rId45" Type="http://schemas.openxmlformats.org/officeDocument/2006/relationships/hyperlink" Target="http://localhost:8080/memoqservercmsgateway/v1/swagger/ui/index"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image" Target="media/image14.emf"/><Relationship Id="rId36" Type="http://schemas.openxmlformats.org/officeDocument/2006/relationships/hyperlink" Target="http://localhost:8080/memoqservercmsgateway/v1/swagger/ui/index"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7.emf"/><Relationship Id="rId44" Type="http://schemas.openxmlformats.org/officeDocument/2006/relationships/hyperlink" Target="http://localhost:8080/memoqservercmsgateway/v1/swagger/ui/inde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memoq.com" TargetMode="External"/><Relationship Id="rId22" Type="http://schemas.openxmlformats.org/officeDocument/2006/relationships/image" Target="media/image9.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0.png"/><Relationship Id="rId43" Type="http://schemas.openxmlformats.org/officeDocument/2006/relationships/hyperlink" Target="http://localhost:8080/memoqservercmsgateway/v1/swagger/ui/index"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header" Target="header3.xml"/><Relationship Id="rId33" Type="http://schemas.openxmlformats.org/officeDocument/2006/relationships/image" Target="media/image19.emf"/><Relationship Id="rId38" Type="http://schemas.openxmlformats.org/officeDocument/2006/relationships/hyperlink" Target="http://localhost:8080/memoqservercmsgateway/v1/swagger/ui/index" TargetMode="External"/><Relationship Id="rId46" Type="http://schemas.openxmlformats.org/officeDocument/2006/relationships/image" Target="media/image21.png"/><Relationship Id="rId20" Type="http://schemas.openxmlformats.org/officeDocument/2006/relationships/image" Target="media/image7.emf"/><Relationship Id="rId41" Type="http://schemas.openxmlformats.org/officeDocument/2006/relationships/hyperlink" Target="http://localhost:8080/memoqservercmsgateway/v1/swagger/ui/inde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Business\Kilgray\Templates\Kilgray%20Specifica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BB6D4BBB6949F6837980177AF29CFA"/>
        <w:category>
          <w:name w:val="General"/>
          <w:gallery w:val="placeholder"/>
        </w:category>
        <w:types>
          <w:type w:val="bbPlcHdr"/>
        </w:types>
        <w:behaviors>
          <w:behavior w:val="content"/>
        </w:behaviors>
        <w:guid w:val="{01A70000-57E5-48CF-88F3-98F876894DD1}"/>
      </w:docPartPr>
      <w:docPartBody>
        <w:p w:rsidR="006666B5" w:rsidRDefault="00AD0E9A" w:rsidP="00AD0E9A">
          <w:pPr>
            <w:pStyle w:val="61BB6D4BBB6949F6837980177AF29CFA"/>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ExtraLight">
    <w:charset w:val="EE"/>
    <w:family w:val="swiss"/>
    <w:pitch w:val="variable"/>
    <w:sig w:usb0="600002F7" w:usb1="02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Source Sans Pro SemiBold">
    <w:altName w:val="Source Sans Pro SemiBold"/>
    <w:charset w:val="00"/>
    <w:family w:val="swiss"/>
    <w:pitch w:val="variable"/>
    <w:sig w:usb0="600002F7" w:usb1="02000001" w:usb2="00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1A2"/>
    <w:rsid w:val="0015017B"/>
    <w:rsid w:val="001612AE"/>
    <w:rsid w:val="00170EB6"/>
    <w:rsid w:val="001B62B5"/>
    <w:rsid w:val="004941A2"/>
    <w:rsid w:val="006666B5"/>
    <w:rsid w:val="006E765A"/>
    <w:rsid w:val="006F718B"/>
    <w:rsid w:val="00705895"/>
    <w:rsid w:val="008A5DB0"/>
    <w:rsid w:val="008D5E46"/>
    <w:rsid w:val="0096438D"/>
    <w:rsid w:val="0098572C"/>
    <w:rsid w:val="009A62AD"/>
    <w:rsid w:val="00AD0E9A"/>
    <w:rsid w:val="00AF4CA2"/>
    <w:rsid w:val="00BB3490"/>
    <w:rsid w:val="00BE0C61"/>
    <w:rsid w:val="00C22B25"/>
    <w:rsid w:val="00C7445F"/>
    <w:rsid w:val="00D249E9"/>
    <w:rsid w:val="00E304B7"/>
    <w:rsid w:val="00E61B30"/>
    <w:rsid w:val="00E94609"/>
    <w:rsid w:val="00EB7FEC"/>
    <w:rsid w:val="00ED1921"/>
    <w:rsid w:val="00EE2ED0"/>
    <w:rsid w:val="00F16C37"/>
    <w:rsid w:val="00FB34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0E9A"/>
  </w:style>
  <w:style w:type="paragraph" w:customStyle="1" w:styleId="61BB6D4BBB6949F6837980177AF29CFA">
    <w:name w:val="61BB6D4BBB6949F6837980177AF29CFA"/>
    <w:rsid w:val="00AD0E9A"/>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Equity">
  <a:themeElements>
    <a:clrScheme name="Kilgray">
      <a:dk1>
        <a:srgbClr val="000000"/>
      </a:dk1>
      <a:lt1>
        <a:sysClr val="window" lastClr="FFFFFF"/>
      </a:lt1>
      <a:dk2>
        <a:srgbClr val="0C597C"/>
      </a:dk2>
      <a:lt2>
        <a:srgbClr val="E9E6F6"/>
      </a:lt2>
      <a:accent1>
        <a:srgbClr val="F26222"/>
      </a:accent1>
      <a:accent2>
        <a:srgbClr val="0C597C"/>
      </a:accent2>
      <a:accent3>
        <a:srgbClr val="BCB413"/>
      </a:accent3>
      <a:accent4>
        <a:srgbClr val="00B050"/>
      </a:accent4>
      <a:accent5>
        <a:srgbClr val="0DB1FB"/>
      </a:accent5>
      <a:accent6>
        <a:srgbClr val="CF7B35"/>
      </a:accent6>
      <a:hlink>
        <a:srgbClr val="FF2F2F"/>
      </a:hlink>
      <a:folHlink>
        <a:srgbClr val="A40000"/>
      </a:folHlink>
    </a:clrScheme>
    <a:fontScheme name="Kilgray">
      <a:majorFont>
        <a:latin typeface="Calibri Light"/>
        <a:ea typeface=""/>
        <a:cs typeface=""/>
      </a:majorFont>
      <a:minorFont>
        <a:latin typeface="Calibri Light"/>
        <a:ea typeface=""/>
        <a:cs typeface=""/>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2016-10-21T00:00:00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2253FC3CEB0243990BA3468D2C70E2" ma:contentTypeVersion="29" ma:contentTypeDescription="Create a new document." ma:contentTypeScope="" ma:versionID="d5633dcf838ba7e78831ee7d43ce99f1">
  <xsd:schema xmlns:xsd="http://www.w3.org/2001/XMLSchema" xmlns:xs="http://www.w3.org/2001/XMLSchema" xmlns:p="http://schemas.microsoft.com/office/2006/metadata/properties" xmlns:ns1="http://schemas.microsoft.com/sharepoint/v3" xmlns:ns2="cce3c67d-dcb4-4177-8982-55c302919f8f" xmlns:ns3="18ae733c-afb2-4d0d-9c09-864062bb7216" targetNamespace="http://schemas.microsoft.com/office/2006/metadata/properties" ma:root="true" ma:fieldsID="edb2cf41e0d5d574b203a22f25e4a492" ns1:_="" ns2:_="" ns3:_="">
    <xsd:import namespace="http://schemas.microsoft.com/sharepoint/v3"/>
    <xsd:import namespace="cce3c67d-dcb4-4177-8982-55c302919f8f"/>
    <xsd:import namespace="18ae733c-afb2-4d0d-9c09-864062bb72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gb2005ea1a62413894b1eac1467bc648" minOccurs="0"/>
                <xsd:element ref="ns3:TaxCatchAll" minOccurs="0"/>
                <xsd:element ref="ns2:p7b3f2f1a13c4919ada69c30c45c5200" minOccurs="0"/>
                <xsd:element ref="ns1:AverageRating" minOccurs="0"/>
                <xsd:element ref="ns1:RatingCount" minOccurs="0"/>
                <xsd:element ref="ns1:RatedBy" minOccurs="0"/>
                <xsd:element ref="ns1:Ratings" minOccurs="0"/>
                <xsd:element ref="ns1:LikesCount" minOccurs="0"/>
                <xsd:element ref="ns1:LikedBy"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1" nillable="true" ma:displayName="Rating (0-5)" ma:decimals="2" ma:description="Average value of all the ratings that have been submitted" ma:internalName="AverageRating" ma:readOnly="true">
      <xsd:simpleType>
        <xsd:restriction base="dms:Number"/>
      </xsd:simpleType>
    </xsd:element>
    <xsd:element name="RatingCount" ma:index="22" nillable="true" ma:displayName="Number of Ratings" ma:decimals="0" ma:description="Number of ratings submitted" ma:internalName="RatingCount" ma:readOnly="true">
      <xsd:simpleType>
        <xsd:restriction base="dms:Number"/>
      </xsd:simpleType>
    </xsd:element>
    <xsd:element name="RatedBy" ma:index="2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4" nillable="true" ma:displayName="User ratings" ma:description="User ratings for the item" ma:hidden="true" ma:internalName="Ratings">
      <xsd:simpleType>
        <xsd:restriction base="dms:Note"/>
      </xsd:simpleType>
    </xsd:element>
    <xsd:element name="LikesCount" ma:index="25" nillable="true" ma:displayName="Number of Likes" ma:internalName="LikesCount">
      <xsd:simpleType>
        <xsd:restriction base="dms:Unknown"/>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e3c67d-dcb4-4177-8982-55c302919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gb2005ea1a62413894b1eac1467bc648" ma:index="17" nillable="true" ma:taxonomy="true" ma:internalName="gb2005ea1a62413894b1eac1467bc648" ma:taxonomyFieldName="Labels" ma:displayName="Released" ma:default="" ma:fieldId="{0b2005ea-1a62-4138-94b1-eac1467bc648}" ma:sspId="6f636965-959a-4a98-8a20-b9801698bd72" ma:termSetId="edcccd14-95a5-4bca-811e-b264fe2948bd" ma:anchorId="73adde45-5bb7-44d0-818c-761d549a4b91" ma:open="true" ma:isKeyword="false">
      <xsd:complexType>
        <xsd:sequence>
          <xsd:element ref="pc:Terms" minOccurs="0" maxOccurs="1"/>
        </xsd:sequence>
      </xsd:complexType>
    </xsd:element>
    <xsd:element name="p7b3f2f1a13c4919ada69c30c45c5200" ma:index="20" nillable="true" ma:taxonomy="true" ma:internalName="p7b3f2f1a13c4919ada69c30c45c5200" ma:taxonomyFieldName="Topics" ma:displayName="Topics" ma:default="" ma:fieldId="{97b3f2f1-a13c-4919-ada6-9c30c45c5200}" ma:taxonomyMulti="true" ma:sspId="6f636965-959a-4a98-8a20-b9801698bd72" ma:termSetId="edcccd14-95a5-4bca-811e-b264fe2948bd" ma:anchorId="6d529f0d-0c44-4df1-a021-30aa2ae90bec" ma:open="true" ma:isKeyword="false">
      <xsd:complexType>
        <xsd:sequence>
          <xsd:element ref="pc:Terms" minOccurs="0" maxOccurs="1"/>
        </xsd:sequence>
      </xsd:complex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ae733c-afb2-4d0d-9c09-864062bb72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b25e58-ad82-4b2e-9da3-661ac0a2ca91}" ma:internalName="TaxCatchAll" ma:showField="CatchAllData" ma:web="18ae733c-afb2-4d0d-9c09-864062bb7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gb2005ea1a62413894b1eac1467bc648 xmlns="cce3c67d-dcb4-4177-8982-55c302919f8f">
      <Terms xmlns="http://schemas.microsoft.com/office/infopath/2007/PartnerControls"/>
    </gb2005ea1a62413894b1eac1467bc648>
    <Ratings xmlns="http://schemas.microsoft.com/sharepoint/v3" xsi:nil="true"/>
    <TaxCatchAll xmlns="18ae733c-afb2-4d0d-9c09-864062bb7216"/>
    <LikedBy xmlns="http://schemas.microsoft.com/sharepoint/v3">
      <UserInfo>
        <DisplayName/>
        <AccountId xsi:nil="true"/>
        <AccountType/>
      </UserInfo>
    </LikedBy>
    <p7b3f2f1a13c4919ada69c30c45c5200 xmlns="cce3c67d-dcb4-4177-8982-55c302919f8f">
      <Terms xmlns="http://schemas.microsoft.com/office/infopath/2007/PartnerControls"/>
    </p7b3f2f1a13c4919ada69c30c45c5200>
    <RatedBy xmlns="http://schemas.microsoft.com/sharepoint/v3">
      <UserInfo>
        <DisplayName/>
        <AccountId xsi:nil="true"/>
        <AccountType/>
      </UserInfo>
    </RatedBy>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150511-F085-4698-839B-A96C40146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e3c67d-dcb4-4177-8982-55c302919f8f"/>
    <ds:schemaRef ds:uri="18ae733c-afb2-4d0d-9c09-864062bb7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CD9834-5385-444A-B8E1-E17A87E9CCC5}">
  <ds:schemaRefs>
    <ds:schemaRef ds:uri="http://schemas.microsoft.com/sharepoint/v3/contenttype/forms"/>
  </ds:schemaRefs>
</ds:datastoreItem>
</file>

<file path=customXml/itemProps4.xml><?xml version="1.0" encoding="utf-8"?>
<ds:datastoreItem xmlns:ds="http://schemas.openxmlformats.org/officeDocument/2006/customXml" ds:itemID="{DF78064B-5AB1-44F0-8324-BEDA29FFD7E7}">
  <ds:schemaRefs>
    <ds:schemaRef ds:uri="http://schemas.microsoft.com/office/2006/metadata/properties"/>
    <ds:schemaRef ds:uri="http://schemas.microsoft.com/office/infopath/2007/PartnerControls"/>
    <ds:schemaRef ds:uri="http://schemas.microsoft.com/sharepoint/v3"/>
    <ds:schemaRef ds:uri="cce3c67d-dcb4-4177-8982-55c302919f8f"/>
    <ds:schemaRef ds:uri="18ae733c-afb2-4d0d-9c09-864062bb7216"/>
  </ds:schemaRefs>
</ds:datastoreItem>
</file>

<file path=customXml/itemProps5.xml><?xml version="1.0" encoding="utf-8"?>
<ds:datastoreItem xmlns:ds="http://schemas.openxmlformats.org/officeDocument/2006/customXml" ds:itemID="{8DBB6980-8ADC-470B-B505-950993FB6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Kilgray Specification.dotm</Template>
  <TotalTime>1790</TotalTime>
  <Pages>44</Pages>
  <Words>10558</Words>
  <Characters>60186</Characters>
  <Application>Microsoft Office Word</Application>
  <DocSecurity>0</DocSecurity>
  <Lines>501</Lines>
  <Paragraphs>141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memoQ Server CMS API</vt:lpstr>
      <vt:lpstr>memoQ Server CMS Gateway API</vt:lpstr>
    </vt:vector>
  </TitlesOfParts>
  <Company>Imprestige Kft.</Company>
  <LinksUpToDate>false</LinksUpToDate>
  <CharactersWithSpaces>70603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memoQ Server CMS API</dc:title>
  <dc:subject>API and SDK Documentation</dc:subject>
  <dc:creator>Gusztáv Jánvári</dc:creator>
  <cp:keywords>Kilgray</cp:keywords>
  <cp:lastModifiedBy>Gergely Garai</cp:lastModifiedBy>
  <cp:revision>404</cp:revision>
  <cp:lastPrinted>2021-09-24T14:28:00Z</cp:lastPrinted>
  <dcterms:created xsi:type="dcterms:W3CDTF">2018-03-20T09:59:00Z</dcterms:created>
  <dcterms:modified xsi:type="dcterms:W3CDTF">2021-09-24T15:00:00Z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xt Available Use Case ID">
    <vt:i4>2</vt:i4>
  </property>
  <property fmtid="{D5CDD505-2E9C-101B-9397-08002B2CF9AE}" pid="3" name="Next Available Requirement ID">
    <vt:i4>3</vt:i4>
  </property>
  <property fmtid="{D5CDD505-2E9C-101B-9397-08002B2CF9AE}" pid="4" name="ContentTypeId">
    <vt:lpwstr>0x010100EE2253FC3CEB0243990BA3468D2C70E2</vt:lpwstr>
  </property>
  <property fmtid="{D5CDD505-2E9C-101B-9397-08002B2CF9AE}" pid="5" name="Next Available Feature Statement ID">
    <vt:i4>1</vt:i4>
  </property>
</Properties>
</file>